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5"/>
        <w:gridCol w:w="1705"/>
        <w:gridCol w:w="1429"/>
        <w:gridCol w:w="1528"/>
        <w:gridCol w:w="9"/>
        <w:gridCol w:w="2447"/>
        <w:gridCol w:w="1110"/>
        <w:gridCol w:w="2277"/>
        <w:gridCol w:w="1655"/>
        <w:gridCol w:w="681"/>
        <w:gridCol w:w="7"/>
        <w:gridCol w:w="1092"/>
      </w:tblGrid>
      <w:tr w:rsidR="00ED221D" w:rsidRPr="008B4FFF" w:rsidTr="0023216E">
        <w:trPr>
          <w:cantSplit/>
          <w:tblHeader/>
        </w:trPr>
        <w:tc>
          <w:tcPr>
            <w:tcW w:w="1276" w:type="dxa"/>
            <w:shd w:val="clear" w:color="auto" w:fill="BFBFBF"/>
            <w:vAlign w:val="center"/>
          </w:tcPr>
          <w:p w:rsidR="00326B20" w:rsidRPr="0072409E" w:rsidRDefault="00326B20" w:rsidP="00BA3338">
            <w:pPr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cs="Arial" w:hint="eastAsia"/>
                <w:color w:val="000000" w:themeColor="text1"/>
                <w:szCs w:val="24"/>
              </w:rPr>
              <w:t>實習</w:t>
            </w:r>
            <w:r w:rsidR="00161CA4" w:rsidRPr="0072409E">
              <w:rPr>
                <w:rFonts w:ascii="Arial Unicode MS" w:eastAsia="華康中圓體" w:hAnsi="Arial Unicode MS" w:cs="Arial" w:hint="eastAsia"/>
                <w:color w:val="000000" w:themeColor="text1"/>
                <w:szCs w:val="24"/>
              </w:rPr>
              <w:t>公司</w:t>
            </w:r>
          </w:p>
        </w:tc>
        <w:tc>
          <w:tcPr>
            <w:tcW w:w="835" w:type="dxa"/>
            <w:shd w:val="clear" w:color="auto" w:fill="BFBFBF"/>
            <w:vAlign w:val="center"/>
          </w:tcPr>
          <w:p w:rsidR="00326B20" w:rsidRPr="0072409E" w:rsidRDefault="00326B20" w:rsidP="00653382">
            <w:pPr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選修課程</w:t>
            </w:r>
          </w:p>
        </w:tc>
        <w:tc>
          <w:tcPr>
            <w:tcW w:w="1705" w:type="dxa"/>
            <w:shd w:val="clear" w:color="auto" w:fill="BFBFBF"/>
          </w:tcPr>
          <w:p w:rsidR="00326B20" w:rsidRPr="0072409E" w:rsidRDefault="00B20FC9" w:rsidP="000104FA">
            <w:pPr>
              <w:ind w:leftChars="-50" w:left="-120" w:rightChars="-50" w:right="-120"/>
              <w:jc w:val="center"/>
              <w:rPr>
                <w:rFonts w:ascii="Arial Unicode MS" w:eastAsia="華康中圓體" w:hAnsi="Times New Roman"/>
                <w:color w:val="000000" w:themeColor="text1"/>
                <w:sz w:val="20"/>
                <w:szCs w:val="20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預計面</w:t>
            </w:r>
            <w:r w:rsidR="00904F8E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談</w:t>
            </w:r>
            <w:r w:rsidR="00EE2CA9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期間</w:t>
            </w:r>
            <w:r w:rsidR="00EE2CA9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/</w:t>
            </w:r>
            <w:r w:rsidR="00EE2CA9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日</w:t>
            </w:r>
            <w:r w:rsidR="00FB7591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 xml:space="preserve">   </w:t>
            </w:r>
            <w:r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 xml:space="preserve">  (</w:t>
            </w:r>
            <w:r w:rsidR="00161CA4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是否</w:t>
            </w:r>
            <w:r w:rsidR="002821C7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:</w:t>
            </w:r>
            <w:r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制式履歷</w:t>
            </w:r>
            <w:r w:rsidR="00161CA4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？</w:t>
            </w:r>
            <w:r w:rsidR="00161CA4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 xml:space="preserve">    </w:t>
            </w:r>
            <w:r w:rsidR="00161CA4"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紙本？電子檔？</w:t>
            </w:r>
            <w:r w:rsidRPr="0072409E">
              <w:rPr>
                <w:rFonts w:ascii="Arial Unicode MS" w:eastAsia="華康中圓體" w:hAnsi="Arial Unicode MS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BFBFBF"/>
            <w:vAlign w:val="center"/>
          </w:tcPr>
          <w:p w:rsidR="00326B20" w:rsidRPr="0072409E" w:rsidRDefault="00326B20" w:rsidP="00BA616A">
            <w:pPr>
              <w:jc w:val="center"/>
              <w:rPr>
                <w:rFonts w:ascii="Arial Unicode MS" w:eastAsia="華康中圓體" w:hAnsi="Times New Roman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1537" w:type="dxa"/>
            <w:gridSpan w:val="2"/>
            <w:shd w:val="clear" w:color="auto" w:fill="BFBFBF"/>
            <w:vAlign w:val="center"/>
          </w:tcPr>
          <w:p w:rsidR="00326B20" w:rsidRPr="0072409E" w:rsidRDefault="00326B20" w:rsidP="00161CA4">
            <w:pPr>
              <w:spacing w:line="320" w:lineRule="exact"/>
              <w:jc w:val="center"/>
              <w:rPr>
                <w:rFonts w:ascii="Arial Unicode MS" w:eastAsia="華康中圓體" w:hAnsi="Times New Roman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實習職稱</w:t>
            </w:r>
          </w:p>
        </w:tc>
        <w:tc>
          <w:tcPr>
            <w:tcW w:w="2447" w:type="dxa"/>
            <w:shd w:val="clear" w:color="auto" w:fill="BFBFBF"/>
            <w:vAlign w:val="center"/>
          </w:tcPr>
          <w:p w:rsidR="00326B20" w:rsidRPr="0072409E" w:rsidRDefault="00326B20" w:rsidP="00612A50">
            <w:pPr>
              <w:spacing w:line="320" w:lineRule="exact"/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實習內容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326B20" w:rsidRPr="0072409E" w:rsidRDefault="00326B20" w:rsidP="005160EE">
            <w:pPr>
              <w:ind w:leftChars="-50" w:left="-120" w:rightChars="-50" w:right="-120"/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實習地點</w:t>
            </w:r>
          </w:p>
        </w:tc>
        <w:tc>
          <w:tcPr>
            <w:tcW w:w="2277" w:type="dxa"/>
            <w:shd w:val="clear" w:color="auto" w:fill="BFBFBF"/>
            <w:vAlign w:val="center"/>
          </w:tcPr>
          <w:p w:rsidR="00326B20" w:rsidRPr="0072409E" w:rsidRDefault="00326B20" w:rsidP="00612A50">
            <w:pPr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實習福利</w:t>
            </w:r>
          </w:p>
        </w:tc>
        <w:tc>
          <w:tcPr>
            <w:tcW w:w="1655" w:type="dxa"/>
            <w:shd w:val="clear" w:color="auto" w:fill="BFBFBF"/>
            <w:vAlign w:val="center"/>
          </w:tcPr>
          <w:p w:rsidR="00326B20" w:rsidRPr="0072409E" w:rsidRDefault="00326B20" w:rsidP="00612A50">
            <w:pPr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hint="eastAsia"/>
                <w:color w:val="000000" w:themeColor="text1"/>
                <w:szCs w:val="24"/>
              </w:rPr>
              <w:t>徵選條件</w:t>
            </w:r>
          </w:p>
        </w:tc>
        <w:tc>
          <w:tcPr>
            <w:tcW w:w="681" w:type="dxa"/>
            <w:shd w:val="clear" w:color="auto" w:fill="BFBFBF"/>
            <w:vAlign w:val="center"/>
          </w:tcPr>
          <w:p w:rsidR="00326B20" w:rsidRPr="0072409E" w:rsidRDefault="00326B20" w:rsidP="00653382">
            <w:pPr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cs="Arial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099" w:type="dxa"/>
            <w:gridSpan w:val="2"/>
            <w:shd w:val="clear" w:color="auto" w:fill="BFBFBF"/>
            <w:vAlign w:val="center"/>
          </w:tcPr>
          <w:p w:rsidR="00326B20" w:rsidRPr="0072409E" w:rsidRDefault="00326B20" w:rsidP="000104FA">
            <w:pPr>
              <w:ind w:leftChars="-20" w:left="-48" w:rightChars="-20" w:right="-48"/>
              <w:jc w:val="center"/>
              <w:rPr>
                <w:rFonts w:ascii="Arial Unicode MS" w:eastAsia="華康中圓體" w:hAnsi="Times New Roman" w:cs="Arial"/>
                <w:color w:val="000000" w:themeColor="text1"/>
                <w:szCs w:val="24"/>
              </w:rPr>
            </w:pPr>
            <w:r w:rsidRPr="0072409E">
              <w:rPr>
                <w:rFonts w:ascii="Arial Unicode MS" w:eastAsia="華康中圓體" w:hAnsi="Arial Unicode MS" w:cs="Arial" w:hint="eastAsia"/>
                <w:color w:val="000000" w:themeColor="text1"/>
                <w:szCs w:val="24"/>
              </w:rPr>
              <w:t>實習期間</w:t>
            </w:r>
          </w:p>
        </w:tc>
      </w:tr>
      <w:tr w:rsidR="006C669C" w:rsidRPr="006C669C" w:rsidTr="0023216E">
        <w:trPr>
          <w:cantSplit/>
          <w:trHeight w:val="3888"/>
        </w:trPr>
        <w:tc>
          <w:tcPr>
            <w:tcW w:w="1276" w:type="dxa"/>
            <w:vAlign w:val="center"/>
          </w:tcPr>
          <w:p w:rsidR="00B61C30" w:rsidRPr="00BD5960" w:rsidRDefault="00B61C3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台新國際商業銀行</w:t>
            </w:r>
          </w:p>
        </w:tc>
        <w:tc>
          <w:tcPr>
            <w:tcW w:w="835" w:type="dxa"/>
            <w:vAlign w:val="center"/>
          </w:tcPr>
          <w:p w:rsidR="00B61C30" w:rsidRPr="00BD5960" w:rsidRDefault="00B61C3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B61C30" w:rsidRPr="00BD5960" w:rsidRDefault="00B61C3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面談日期：</w:t>
            </w:r>
            <w:r w:rsidR="00AA609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/</w:t>
            </w:r>
            <w:r w:rsidR="0070159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~1</w:t>
            </w:r>
            <w:r w:rsidR="00C4004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/</w:t>
            </w:r>
            <w:r w:rsidR="0070159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22</w:t>
            </w:r>
          </w:p>
          <w:p w:rsidR="00B61C30" w:rsidRPr="00BD5960" w:rsidRDefault="00B61C3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請至台新人才招募網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填寫線上履歷</w:t>
            </w:r>
            <w:proofErr w:type="gramEnd"/>
            <w:r w:rsid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自傳</w:t>
            </w:r>
          </w:p>
          <w:p w:rsidR="00B61C30" w:rsidRPr="00BD5960" w:rsidRDefault="003D0907" w:rsidP="0070159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hyperlink r:id="rId9" w:history="1">
              <w:r w:rsidR="00B61C30" w:rsidRPr="00BD5960">
                <w:rPr>
                  <w:rStyle w:val="af"/>
                  <w:rFonts w:ascii="Arial Unicode MS" w:eastAsia="標楷體" w:hAnsi="Arial Unicode MS"/>
                </w:rPr>
                <w:t>https://tshr.taishinholdings.com.tw/</w:t>
              </w:r>
            </w:hyperlink>
          </w:p>
        </w:tc>
        <w:tc>
          <w:tcPr>
            <w:tcW w:w="1429" w:type="dxa"/>
            <w:vAlign w:val="center"/>
          </w:tcPr>
          <w:p w:rsidR="00B61C30" w:rsidRPr="00BD5960" w:rsidRDefault="00B61C3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台新銀行</w:t>
            </w:r>
          </w:p>
        </w:tc>
        <w:tc>
          <w:tcPr>
            <w:tcW w:w="1537" w:type="dxa"/>
            <w:gridSpan w:val="2"/>
            <w:vAlign w:val="center"/>
          </w:tcPr>
          <w:p w:rsidR="00B61C30" w:rsidRPr="00BD5960" w:rsidRDefault="00B61C30" w:rsidP="00D41922">
            <w:pPr>
              <w:pStyle w:val="af0"/>
              <w:numPr>
                <w:ilvl w:val="0"/>
                <w:numId w:val="4"/>
              </w:numPr>
              <w:spacing w:line="360" w:lineRule="exact"/>
              <w:ind w:leftChars="-30" w:left="48" w:rightChars="-150" w:right="-360" w:hangingChars="50" w:hanging="12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理財作業專員</w:t>
            </w:r>
          </w:p>
          <w:p w:rsidR="00B61C30" w:rsidRPr="00BD5960" w:rsidRDefault="00B61C30" w:rsidP="00A22AF0">
            <w:pPr>
              <w:pStyle w:val="af0"/>
              <w:numPr>
                <w:ilvl w:val="0"/>
                <w:numId w:val="4"/>
              </w:numPr>
              <w:spacing w:line="360" w:lineRule="exact"/>
              <w:ind w:leftChars="-30" w:left="48" w:rightChars="-150" w:right="-360" w:hangingChars="50" w:hanging="12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文書作業專員</w:t>
            </w:r>
          </w:p>
          <w:p w:rsidR="00B61C30" w:rsidRPr="00BD5960" w:rsidRDefault="00B61C30" w:rsidP="00A22AF0">
            <w:pPr>
              <w:pStyle w:val="af0"/>
              <w:numPr>
                <w:ilvl w:val="0"/>
                <w:numId w:val="4"/>
              </w:numPr>
              <w:spacing w:line="360" w:lineRule="exact"/>
              <w:ind w:leftChars="-30" w:left="48" w:rightChars="-150" w:right="-360" w:hangingChars="50" w:hanging="12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電話客服專員</w:t>
            </w:r>
          </w:p>
          <w:p w:rsidR="00B61C30" w:rsidRPr="00BD5960" w:rsidRDefault="00B61C30" w:rsidP="00A22AF0">
            <w:pPr>
              <w:pStyle w:val="af0"/>
              <w:numPr>
                <w:ilvl w:val="0"/>
                <w:numId w:val="4"/>
              </w:numPr>
              <w:spacing w:line="360" w:lineRule="exact"/>
              <w:ind w:leftChars="-30" w:left="48" w:rightChars="-150" w:right="-360" w:hangingChars="50" w:hanging="12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證券服務專員</w:t>
            </w:r>
          </w:p>
          <w:p w:rsidR="00B61C30" w:rsidRPr="00BD5960" w:rsidRDefault="00B61C30" w:rsidP="00A22AF0">
            <w:pPr>
              <w:pStyle w:val="af0"/>
              <w:numPr>
                <w:ilvl w:val="0"/>
                <w:numId w:val="4"/>
              </w:numPr>
              <w:spacing w:line="360" w:lineRule="exact"/>
              <w:ind w:leftChars="-30" w:left="48" w:rightChars="-150" w:right="-360" w:hangingChars="50" w:hanging="12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信託作業專員</w:t>
            </w:r>
          </w:p>
        </w:tc>
        <w:tc>
          <w:tcPr>
            <w:tcW w:w="2447" w:type="dxa"/>
            <w:vAlign w:val="center"/>
          </w:tcPr>
          <w:p w:rsidR="00B61C30" w:rsidRPr="00BD5960" w:rsidRDefault="00B61C30" w:rsidP="00A22AF0">
            <w:pPr>
              <w:spacing w:line="360" w:lineRule="exact"/>
              <w:ind w:leftChars="-20" w:left="-48" w:rightChars="-20" w:right="-48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整合金控現有資源，將金融服務從前台到後台各功能整合進實習計畫，在徵選時會根據同學適性分配，讓同學能提前擁有金融職場實際體驗與歷練，為未來進入職場增加能量與工作自信。</w:t>
            </w:r>
          </w:p>
        </w:tc>
        <w:tc>
          <w:tcPr>
            <w:tcW w:w="1110" w:type="dxa"/>
            <w:vAlign w:val="center"/>
          </w:tcPr>
          <w:p w:rsidR="00B61C30" w:rsidRPr="00BD5960" w:rsidRDefault="00B61C30" w:rsidP="00A22AF0">
            <w:pPr>
              <w:spacing w:line="360" w:lineRule="exact"/>
              <w:ind w:leftChars="-20" w:left="-48" w:rightChars="-20" w:right="-48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台新銀行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個</w:t>
            </w:r>
            <w:proofErr w:type="gramEnd"/>
            <w:r w:rsidRPr="00BD5960">
              <w:rPr>
                <w:rFonts w:ascii="Arial Unicode MS" w:eastAsia="標楷體" w:hAnsi="Arial Unicode MS" w:cs="微軟正黑體" w:hint="eastAsia"/>
                <w:kern w:val="0"/>
                <w:szCs w:val="20"/>
                <w:lang w:val="zh-TW"/>
              </w:rPr>
              <w:t>營業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據點及行政單位</w:t>
            </w:r>
          </w:p>
        </w:tc>
        <w:tc>
          <w:tcPr>
            <w:tcW w:w="2277" w:type="dxa"/>
            <w:vAlign w:val="center"/>
          </w:tcPr>
          <w:p w:rsidR="00B61C30" w:rsidRPr="00BD5960" w:rsidRDefault="00B61C30" w:rsidP="00DF4BD7">
            <w:pPr>
              <w:pStyle w:val="af0"/>
              <w:numPr>
                <w:ilvl w:val="0"/>
                <w:numId w:val="8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除勞保、健保、勞退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提撥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外，台新將額外提供員工團保</w:t>
            </w:r>
            <w:r w:rsidR="00EB0BFA"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  <w:p w:rsidR="00B61C30" w:rsidRPr="00BD5960" w:rsidRDefault="00B61C30" w:rsidP="00DF4BD7">
            <w:pPr>
              <w:pStyle w:val="af0"/>
              <w:numPr>
                <w:ilvl w:val="0"/>
                <w:numId w:val="8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通過實習評核者，可獲得轉任正職員工機會。</w:t>
            </w:r>
          </w:p>
        </w:tc>
        <w:tc>
          <w:tcPr>
            <w:tcW w:w="1655" w:type="dxa"/>
            <w:vAlign w:val="center"/>
          </w:tcPr>
          <w:p w:rsidR="00B61C30" w:rsidRPr="00BD5960" w:rsidRDefault="00B61C30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2020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年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6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月應屆畢業生</w:t>
            </w:r>
          </w:p>
        </w:tc>
        <w:tc>
          <w:tcPr>
            <w:tcW w:w="681" w:type="dxa"/>
            <w:vAlign w:val="center"/>
          </w:tcPr>
          <w:p w:rsidR="00B61C30" w:rsidRPr="00BD5960" w:rsidRDefault="00B61C3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30</w:t>
            </w:r>
          </w:p>
        </w:tc>
        <w:tc>
          <w:tcPr>
            <w:tcW w:w="1099" w:type="dxa"/>
            <w:gridSpan w:val="2"/>
            <w:vAlign w:val="center"/>
          </w:tcPr>
          <w:p w:rsidR="00B61C30" w:rsidRPr="006C669C" w:rsidRDefault="00B61C30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6C669C">
              <w:rPr>
                <w:rFonts w:ascii="Arial Unicode MS" w:eastAsia="標楷體" w:hAnsi="Arial Unicode MS" w:hint="eastAsia"/>
                <w:szCs w:val="20"/>
              </w:rPr>
              <w:t>109/01/13</w:t>
            </w:r>
          </w:p>
          <w:p w:rsidR="00B61C30" w:rsidRPr="006C669C" w:rsidRDefault="00B61C30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6C669C">
              <w:rPr>
                <w:rFonts w:ascii="Arial Unicode MS" w:eastAsia="標楷體" w:hAnsi="Arial Unicode MS" w:hint="eastAsia"/>
                <w:szCs w:val="20"/>
              </w:rPr>
              <w:t>~</w:t>
            </w:r>
          </w:p>
          <w:p w:rsidR="00B61C30" w:rsidRPr="006C669C" w:rsidRDefault="00B61C30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6C669C">
              <w:rPr>
                <w:rFonts w:ascii="Arial Unicode MS" w:eastAsia="標楷體" w:hAnsi="Arial Unicode MS" w:hint="eastAsia"/>
                <w:szCs w:val="20"/>
              </w:rPr>
              <w:t>109/07/31</w:t>
            </w:r>
          </w:p>
        </w:tc>
      </w:tr>
      <w:tr w:rsidR="00D77501" w:rsidRPr="00BD5960" w:rsidTr="0023216E">
        <w:trPr>
          <w:cantSplit/>
          <w:trHeight w:val="3463"/>
        </w:trPr>
        <w:tc>
          <w:tcPr>
            <w:tcW w:w="1276" w:type="dxa"/>
            <w:vAlign w:val="center"/>
          </w:tcPr>
          <w:p w:rsidR="003B3B10" w:rsidRPr="00BD5960" w:rsidRDefault="003B3B10" w:rsidP="00A22AF0">
            <w:pPr>
              <w:spacing w:line="360" w:lineRule="exact"/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/>
                <w:color w:val="000000" w:themeColor="text1"/>
              </w:rPr>
              <w:t>陽信商業</w:t>
            </w:r>
            <w:bookmarkStart w:id="0" w:name="_GoBack"/>
            <w:bookmarkEnd w:id="0"/>
            <w:r w:rsidRPr="00BD5960">
              <w:rPr>
                <w:rFonts w:ascii="Arial Unicode MS" w:eastAsia="標楷體" w:hAnsi="Arial Unicode MS" w:cs="Arial"/>
                <w:color w:val="000000" w:themeColor="text1"/>
              </w:rPr>
              <w:t>銀行</w:t>
            </w:r>
          </w:p>
        </w:tc>
        <w:tc>
          <w:tcPr>
            <w:tcW w:w="835" w:type="dxa"/>
            <w:vAlign w:val="center"/>
          </w:tcPr>
          <w:p w:rsidR="00393E3B" w:rsidRPr="00BD5960" w:rsidRDefault="00393E3B" w:rsidP="00393E3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)</w:t>
            </w:r>
          </w:p>
          <w:p w:rsidR="00393E3B" w:rsidRPr="00BD5960" w:rsidRDefault="00393E3B" w:rsidP="00393E3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/</w:t>
            </w:r>
          </w:p>
          <w:p w:rsidR="003B3B10" w:rsidRPr="00BD5960" w:rsidRDefault="00393E3B" w:rsidP="00393E3B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1705" w:type="dxa"/>
            <w:vAlign w:val="center"/>
          </w:tcPr>
          <w:p w:rsidR="003B3B10" w:rsidRDefault="003B3B10" w:rsidP="00A22AF0">
            <w:pPr>
              <w:spacing w:line="360" w:lineRule="exact"/>
              <w:jc w:val="center"/>
              <w:rPr>
                <w:rFonts w:ascii="Arial Unicode MS" w:eastAsia="標楷體" w:hAnsi="Arial Unicode MS" w:cs="Arial"/>
              </w:rPr>
            </w:pPr>
            <w:r w:rsidRPr="00BD5960">
              <w:rPr>
                <w:rFonts w:ascii="Arial Unicode MS" w:eastAsia="標楷體" w:hAnsi="Arial Unicode MS" w:cs="Arial"/>
              </w:rPr>
              <w:t>有</w:t>
            </w:r>
            <w:r w:rsidR="001865A3">
              <w:rPr>
                <w:rFonts w:ascii="Arial Unicode MS" w:eastAsia="標楷體" w:hAnsi="Arial Unicode MS" w:cs="Arial" w:hint="eastAsia"/>
              </w:rPr>
              <w:t>制式履歷表</w:t>
            </w:r>
          </w:p>
          <w:p w:rsidR="001865A3" w:rsidRDefault="001865A3" w:rsidP="00A22AF0">
            <w:pPr>
              <w:spacing w:line="360" w:lineRule="exact"/>
              <w:jc w:val="center"/>
              <w:rPr>
                <w:rFonts w:ascii="Arial Unicode MS" w:eastAsia="標楷體" w:hAnsi="Arial Unicode MS" w:cs="Arial"/>
              </w:rPr>
            </w:pPr>
            <w:r>
              <w:rPr>
                <w:rFonts w:ascii="Arial Unicode MS" w:eastAsia="標楷體" w:hAnsi="Arial Unicode MS" w:cs="Arial" w:hint="eastAsia"/>
              </w:rPr>
              <w:t>紙本</w:t>
            </w:r>
          </w:p>
          <w:p w:rsidR="00FC37E3" w:rsidRDefault="00FC37E3" w:rsidP="00A22AF0">
            <w:pPr>
              <w:spacing w:line="360" w:lineRule="exact"/>
              <w:jc w:val="center"/>
              <w:rPr>
                <w:rFonts w:ascii="Arial Unicode MS" w:eastAsia="標楷體" w:hAnsi="Arial Unicode MS" w:cs="Arial"/>
              </w:rPr>
            </w:pPr>
          </w:p>
          <w:p w:rsidR="00FC37E3" w:rsidRPr="00BD5960" w:rsidRDefault="00FC37E3" w:rsidP="00FC37E3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FC37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面談日期：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 xml:space="preserve">  </w:t>
            </w:r>
            <w:r w:rsidRPr="00FC37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月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15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1429" w:type="dxa"/>
            <w:vAlign w:val="center"/>
          </w:tcPr>
          <w:p w:rsidR="003B3B10" w:rsidRPr="00BD5960" w:rsidRDefault="003B3B1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 w:hint="eastAsia"/>
                <w:color w:val="000000" w:themeColor="text1"/>
              </w:rPr>
              <w:t>各分行</w:t>
            </w:r>
          </w:p>
        </w:tc>
        <w:tc>
          <w:tcPr>
            <w:tcW w:w="1537" w:type="dxa"/>
            <w:gridSpan w:val="2"/>
            <w:vAlign w:val="center"/>
          </w:tcPr>
          <w:p w:rsidR="003B3B10" w:rsidRPr="00BD5960" w:rsidRDefault="003B3B10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/>
                <w:color w:val="000000" w:themeColor="text1"/>
              </w:rPr>
              <w:t>助理辦事員</w:t>
            </w:r>
          </w:p>
        </w:tc>
        <w:tc>
          <w:tcPr>
            <w:tcW w:w="2447" w:type="dxa"/>
            <w:vAlign w:val="center"/>
          </w:tcPr>
          <w:p w:rsidR="003B3B10" w:rsidRPr="00BD5960" w:rsidRDefault="003B3B10" w:rsidP="00A22AF0">
            <w:pPr>
              <w:spacing w:line="360" w:lineRule="exact"/>
              <w:jc w:val="center"/>
              <w:rPr>
                <w:rFonts w:ascii="Arial Unicode MS" w:eastAsia="標楷體" w:hAnsi="Arial Unicode MS" w:cs="Arial"/>
                <w:kern w:val="0"/>
              </w:rPr>
            </w:pPr>
            <w:r w:rsidRPr="00BD5960">
              <w:rPr>
                <w:rFonts w:ascii="Arial Unicode MS" w:eastAsia="標楷體" w:hAnsi="Arial Unicode MS" w:cs="Arial"/>
                <w:kern w:val="0"/>
              </w:rPr>
              <w:t>分行存</w:t>
            </w:r>
            <w:proofErr w:type="gramStart"/>
            <w:r w:rsidRPr="00BD5960">
              <w:rPr>
                <w:rFonts w:ascii="Arial Unicode MS" w:eastAsia="標楷體" w:hAnsi="Arial Unicode MS" w:cs="Arial"/>
                <w:kern w:val="0"/>
              </w:rPr>
              <w:t>匯</w:t>
            </w:r>
            <w:proofErr w:type="gramEnd"/>
            <w:r w:rsidRPr="00BD5960">
              <w:rPr>
                <w:rFonts w:ascii="Arial Unicode MS" w:eastAsia="標楷體" w:hAnsi="Arial Unicode MS" w:cs="Arial"/>
                <w:kern w:val="0"/>
              </w:rPr>
              <w:t>櫃枱人員</w:t>
            </w:r>
          </w:p>
          <w:p w:rsidR="003B3B10" w:rsidRPr="00BD5960" w:rsidRDefault="003B3B10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/>
                <w:kern w:val="0"/>
              </w:rPr>
              <w:t>(</w:t>
            </w:r>
            <w:proofErr w:type="gramStart"/>
            <w:r w:rsidRPr="00BD5960">
              <w:rPr>
                <w:rFonts w:ascii="Arial Unicode MS" w:eastAsia="標楷體" w:hAnsi="Arial Unicode MS" w:cs="Arial"/>
                <w:kern w:val="0"/>
              </w:rPr>
              <w:t>含存提款</w:t>
            </w:r>
            <w:proofErr w:type="gramEnd"/>
            <w:r w:rsidRPr="00BD5960">
              <w:rPr>
                <w:rFonts w:ascii="Arial Unicode MS" w:eastAsia="標楷體" w:hAnsi="Arial Unicode MS" w:cs="Arial"/>
                <w:kern w:val="0"/>
              </w:rPr>
              <w:t>、服務台及支票存款等業務</w:t>
            </w:r>
            <w:r w:rsidRPr="00BD5960">
              <w:rPr>
                <w:rFonts w:ascii="Arial Unicode MS" w:eastAsia="標楷體" w:hAnsi="Arial Unicode MS" w:cs="Arial"/>
                <w:kern w:val="0"/>
              </w:rPr>
              <w:t>)</w:t>
            </w:r>
          </w:p>
        </w:tc>
        <w:tc>
          <w:tcPr>
            <w:tcW w:w="1110" w:type="dxa"/>
            <w:vAlign w:val="center"/>
          </w:tcPr>
          <w:p w:rsidR="003B3B10" w:rsidRPr="00BD5960" w:rsidRDefault="003B3B10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 w:hint="eastAsia"/>
                <w:color w:val="000000" w:themeColor="text1"/>
              </w:rPr>
              <w:t>全國各分行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</w:rPr>
              <w:t>(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</w:rPr>
              <w:t>以大台北地區為主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</w:rPr>
              <w:t>)</w:t>
            </w:r>
          </w:p>
        </w:tc>
        <w:tc>
          <w:tcPr>
            <w:tcW w:w="2277" w:type="dxa"/>
            <w:vAlign w:val="center"/>
          </w:tcPr>
          <w:p w:rsidR="003B3B10" w:rsidRPr="00BD5960" w:rsidRDefault="003B3B10" w:rsidP="00A22AF0">
            <w:pPr>
              <w:spacing w:line="360" w:lineRule="exact"/>
              <w:jc w:val="both"/>
              <w:rPr>
                <w:rFonts w:ascii="Arial Unicode MS" w:eastAsia="標楷體" w:hAnsi="Arial Unicode MS" w:cs="Arial"/>
                <w:color w:val="000000" w:themeColor="text1"/>
              </w:rPr>
            </w:pPr>
            <w:r w:rsidRPr="006B30E7">
              <w:rPr>
                <w:rFonts w:ascii="Arial Unicode MS" w:eastAsia="標楷體" w:hAnsi="Arial Unicode MS" w:cs="Arial"/>
                <w:b/>
              </w:rPr>
              <w:t>薪資</w:t>
            </w:r>
            <w:r w:rsidRPr="006B30E7">
              <w:rPr>
                <w:rFonts w:ascii="Arial Unicode MS" w:eastAsia="標楷體" w:hAnsi="Arial Unicode MS" w:cs="Arial"/>
                <w:b/>
              </w:rPr>
              <w:t>2</w:t>
            </w:r>
            <w:r w:rsidRPr="006B30E7">
              <w:rPr>
                <w:rFonts w:ascii="Arial Unicode MS" w:eastAsia="標楷體" w:hAnsi="Arial Unicode MS" w:cs="Arial" w:hint="eastAsia"/>
                <w:b/>
              </w:rPr>
              <w:t>6</w:t>
            </w:r>
            <w:r w:rsidRPr="006B30E7">
              <w:rPr>
                <w:rFonts w:ascii="Arial Unicode MS" w:eastAsia="標楷體" w:hAnsi="Arial Unicode MS" w:cs="Arial"/>
                <w:b/>
              </w:rPr>
              <w:t>,000</w:t>
            </w:r>
            <w:r w:rsidRPr="006B30E7">
              <w:rPr>
                <w:rFonts w:ascii="Arial Unicode MS" w:eastAsia="標楷體" w:hAnsi="Arial Unicode MS" w:cs="Arial"/>
                <w:b/>
              </w:rPr>
              <w:t>元</w:t>
            </w:r>
            <w:r w:rsidRPr="006C669C">
              <w:rPr>
                <w:rFonts w:ascii="Arial Unicode MS" w:eastAsia="標楷體" w:hAnsi="Arial Unicode MS" w:cs="Arial"/>
              </w:rPr>
              <w:t>(</w:t>
            </w:r>
            <w:r w:rsidRPr="006C669C">
              <w:rPr>
                <w:rFonts w:ascii="Arial Unicode MS" w:eastAsia="標楷體" w:hAnsi="Arial Unicode MS" w:cs="Arial"/>
              </w:rPr>
              <w:t>含</w:t>
            </w:r>
            <w:r w:rsidRPr="006C669C">
              <w:rPr>
                <w:rFonts w:ascii="Arial Unicode MS" w:eastAsia="標楷體" w:hAnsi="Arial Unicode MS" w:cs="Arial" w:hint="eastAsia"/>
              </w:rPr>
              <w:t>午餐津貼</w:t>
            </w:r>
            <w:r w:rsidRPr="006C669C">
              <w:rPr>
                <w:rFonts w:ascii="Arial Unicode MS" w:eastAsia="標楷體" w:hAnsi="Arial Unicode MS" w:cs="Arial"/>
              </w:rPr>
              <w:t>)</w:t>
            </w:r>
            <w:r w:rsidRPr="006C669C">
              <w:rPr>
                <w:rFonts w:ascii="Arial Unicode MS" w:eastAsia="標楷體" w:hAnsi="Arial Unicode MS" w:cs="Arial"/>
              </w:rPr>
              <w:t>，另</w:t>
            </w:r>
            <w:r w:rsidRPr="00BD5960">
              <w:rPr>
                <w:rFonts w:ascii="Arial Unicode MS" w:eastAsia="標楷體" w:hAnsi="Arial Unicode MS" w:cs="Arial"/>
              </w:rPr>
              <w:t>享</w:t>
            </w:r>
            <w:proofErr w:type="gramStart"/>
            <w:r w:rsidRPr="00BD5960">
              <w:rPr>
                <w:rFonts w:ascii="Arial Unicode MS" w:eastAsia="標楷體" w:hAnsi="Arial Unicode MS" w:cs="Arial"/>
              </w:rPr>
              <w:t>勞</w:t>
            </w:r>
            <w:proofErr w:type="gramEnd"/>
            <w:r w:rsidRPr="00BD5960">
              <w:rPr>
                <w:rFonts w:ascii="Arial Unicode MS" w:eastAsia="標楷體" w:hAnsi="Arial Unicode MS" w:cs="Arial"/>
              </w:rPr>
              <w:t>健保、勞退金</w:t>
            </w:r>
            <w:proofErr w:type="gramStart"/>
            <w:r w:rsidRPr="00BD5960">
              <w:rPr>
                <w:rFonts w:ascii="Arial Unicode MS" w:eastAsia="標楷體" w:hAnsi="Arial Unicode MS" w:cs="Arial"/>
              </w:rPr>
              <w:t>提撥</w:t>
            </w:r>
            <w:proofErr w:type="gramEnd"/>
            <w:r w:rsidRPr="00BD5960">
              <w:rPr>
                <w:rFonts w:ascii="Arial Unicode MS" w:eastAsia="標楷體" w:hAnsi="Arial Unicode MS" w:cs="Arial"/>
              </w:rPr>
              <w:t>及員工團保</w:t>
            </w:r>
          </w:p>
        </w:tc>
        <w:tc>
          <w:tcPr>
            <w:tcW w:w="1655" w:type="dxa"/>
            <w:vAlign w:val="center"/>
          </w:tcPr>
          <w:p w:rsidR="003B3B10" w:rsidRPr="00BD5960" w:rsidRDefault="003B3B10" w:rsidP="00A22AF0">
            <w:pPr>
              <w:spacing w:line="360" w:lineRule="exact"/>
              <w:ind w:leftChars="-20" w:left="-48" w:rightChars="-20" w:right="-48"/>
              <w:jc w:val="both"/>
              <w:rPr>
                <w:rFonts w:ascii="Arial Unicode MS" w:eastAsia="標楷體" w:hAnsi="Arial Unicode MS" w:cs="Arial"/>
                <w:kern w:val="0"/>
              </w:rPr>
            </w:pPr>
            <w:r w:rsidRPr="00BD5960">
              <w:rPr>
                <w:rFonts w:ascii="Arial Unicode MS" w:eastAsia="標楷體" w:hAnsi="Arial Unicode MS" w:cs="Arial"/>
                <w:kern w:val="0"/>
              </w:rPr>
              <w:t>喜歡與人接觸並具備服務熱忱，願意學習銀行基層業務者，具備金融、保險相關證照者尤佳。</w:t>
            </w:r>
          </w:p>
        </w:tc>
        <w:tc>
          <w:tcPr>
            <w:tcW w:w="681" w:type="dxa"/>
            <w:vAlign w:val="center"/>
          </w:tcPr>
          <w:p w:rsidR="003B3B10" w:rsidRPr="00BD5960" w:rsidRDefault="003B3B10" w:rsidP="00A22AF0">
            <w:pPr>
              <w:spacing w:line="360" w:lineRule="exact"/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20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3B3B10" w:rsidRPr="00BD5960" w:rsidRDefault="003B3B10" w:rsidP="00A22AF0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10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9</w:t>
            </w: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/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2</w:t>
            </w: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/</w:t>
            </w:r>
            <w:r w:rsidR="00FC37E3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17</w:t>
            </w:r>
          </w:p>
          <w:p w:rsidR="003B3B10" w:rsidRPr="00BD5960" w:rsidRDefault="003B3B10" w:rsidP="00FC37E3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至</w:t>
            </w: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10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9</w:t>
            </w:r>
            <w:r w:rsidRPr="00BD5960">
              <w:rPr>
                <w:rFonts w:ascii="Arial Unicode MS" w:eastAsia="標楷體" w:hAnsi="Arial Unicode MS" w:cs="Arial"/>
                <w:color w:val="000000" w:themeColor="text1"/>
                <w:szCs w:val="24"/>
              </w:rPr>
              <w:t>/6/</w:t>
            </w:r>
            <w:r w:rsidR="00FC37E3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2</w:t>
            </w: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0</w:t>
            </w:r>
          </w:p>
        </w:tc>
      </w:tr>
      <w:tr w:rsidR="00ED221D" w:rsidRPr="00BD5960" w:rsidTr="004437E5">
        <w:trPr>
          <w:cantSplit/>
          <w:trHeight w:val="42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元大銀行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學分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108/1</w:t>
            </w:r>
            <w:r w:rsidR="009E3B67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/</w:t>
            </w:r>
            <w:r w:rsidR="009E3B67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4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~108/11/22</w:t>
            </w:r>
          </w:p>
          <w:p w:rsidR="00ED221D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有制式履歷表</w:t>
            </w:r>
          </w:p>
          <w:p w:rsidR="001865A3" w:rsidRPr="00BD5960" w:rsidRDefault="001865A3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人力資源部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實習生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1.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公文處理。</w:t>
            </w:r>
          </w:p>
          <w:p w:rsidR="00ED221D" w:rsidRPr="00BD5960" w:rsidRDefault="00ED221D" w:rsidP="00BD5960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2.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訓練作業支援。</w:t>
            </w:r>
          </w:p>
          <w:p w:rsidR="00ED221D" w:rsidRPr="00BD5960" w:rsidRDefault="00ED221D" w:rsidP="00BD5960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3.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行政文書工作。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總行</w:t>
            </w:r>
          </w:p>
          <w:p w:rsidR="00ED221D" w:rsidRPr="00BD5960" w:rsidRDefault="00ED221D" w:rsidP="00BD5960">
            <w:pPr>
              <w:spacing w:line="40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台北市松山區敦化南路一段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66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號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2C0D0F">
            <w:pPr>
              <w:pStyle w:val="af0"/>
              <w:numPr>
                <w:ilvl w:val="0"/>
                <w:numId w:val="34"/>
              </w:numPr>
              <w:spacing w:line="40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實習期間每月薪資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NT$23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,8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00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  <w:p w:rsidR="00ED221D" w:rsidRPr="00BD5960" w:rsidRDefault="00ED221D" w:rsidP="002C0D0F">
            <w:pPr>
              <w:pStyle w:val="af0"/>
              <w:numPr>
                <w:ilvl w:val="0"/>
                <w:numId w:val="34"/>
              </w:numPr>
              <w:spacing w:line="40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享勞工保險、全民健康保險、團體保險及提繳勞工退休金。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2C0D0F">
            <w:pPr>
              <w:pStyle w:val="af0"/>
              <w:numPr>
                <w:ilvl w:val="0"/>
                <w:numId w:val="35"/>
              </w:numPr>
              <w:spacing w:line="400" w:lineRule="exact"/>
              <w:ind w:leftChars="-20" w:left="192" w:hangingChars="100" w:hanging="24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具備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Excel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、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Word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、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PPT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工具能力、主動學習、具溝通表達能力、情緒管理佳。</w:t>
            </w:r>
          </w:p>
          <w:p w:rsidR="00ED221D" w:rsidRPr="00BD5960" w:rsidRDefault="00ED221D" w:rsidP="002C0D0F">
            <w:pPr>
              <w:pStyle w:val="af0"/>
              <w:numPr>
                <w:ilvl w:val="0"/>
                <w:numId w:val="35"/>
              </w:numPr>
              <w:spacing w:line="40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具金融相關證照尤佳。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ED221D" w:rsidRPr="00BD5960" w:rsidRDefault="00ED221D" w:rsidP="00BD596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BD5960" w:rsidRDefault="00ED221D" w:rsidP="00BD5960">
            <w:pPr>
              <w:spacing w:line="40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109/2/3</w:t>
            </w:r>
          </w:p>
          <w:p w:rsidR="00BD5960" w:rsidRDefault="00ED221D" w:rsidP="00BD5960">
            <w:pPr>
              <w:spacing w:line="40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</w:t>
            </w:r>
          </w:p>
          <w:p w:rsidR="00ED221D" w:rsidRPr="00BD5960" w:rsidRDefault="00ED221D" w:rsidP="00BD5960">
            <w:pPr>
              <w:spacing w:line="40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109/6/30</w:t>
            </w:r>
          </w:p>
        </w:tc>
      </w:tr>
      <w:tr w:rsidR="004437E5" w:rsidRPr="00BD5960" w:rsidTr="000501A3">
        <w:trPr>
          <w:cantSplit/>
          <w:trHeight w:val="3544"/>
        </w:trPr>
        <w:tc>
          <w:tcPr>
            <w:tcW w:w="1276" w:type="dxa"/>
            <w:vAlign w:val="center"/>
          </w:tcPr>
          <w:p w:rsidR="004437E5" w:rsidRPr="00BD5960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元大銀行</w:t>
            </w:r>
          </w:p>
        </w:tc>
        <w:tc>
          <w:tcPr>
            <w:tcW w:w="835" w:type="dxa"/>
            <w:vAlign w:val="center"/>
          </w:tcPr>
          <w:p w:rsidR="004437E5" w:rsidRPr="00BD5960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學分</w:t>
            </w:r>
          </w:p>
        </w:tc>
        <w:tc>
          <w:tcPr>
            <w:tcW w:w="1705" w:type="dxa"/>
            <w:vAlign w:val="center"/>
          </w:tcPr>
          <w:p w:rsidR="004437E5" w:rsidRPr="00BD5960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108/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/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11/22</w:t>
            </w:r>
          </w:p>
          <w:p w:rsidR="004437E5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有制式履歷表</w:t>
            </w:r>
          </w:p>
          <w:p w:rsidR="001865A3" w:rsidRPr="00BD5960" w:rsidRDefault="001865A3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4437E5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華山分行</w:t>
            </w:r>
          </w:p>
          <w:p w:rsidR="004437E5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城中分行</w:t>
            </w:r>
          </w:p>
          <w:p w:rsidR="004437E5" w:rsidRPr="00BD5960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北投分行</w:t>
            </w:r>
            <w:r w:rsidR="000501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  <w:r w:rsidR="000501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松山分行</w:t>
            </w:r>
            <w:r w:rsidR="000501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  <w:r w:rsidR="000501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北三重分行景美分行</w:t>
            </w:r>
            <w:r w:rsidR="000501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 </w:t>
            </w:r>
            <w:r w:rsidR="000501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南京東路分行</w:t>
            </w:r>
          </w:p>
        </w:tc>
        <w:tc>
          <w:tcPr>
            <w:tcW w:w="1537" w:type="dxa"/>
            <w:gridSpan w:val="2"/>
            <w:vAlign w:val="center"/>
          </w:tcPr>
          <w:p w:rsidR="004437E5" w:rsidRPr="00BD5960" w:rsidRDefault="004437E5" w:rsidP="00124BC5">
            <w:pPr>
              <w:spacing w:line="40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實習生</w:t>
            </w:r>
          </w:p>
        </w:tc>
        <w:tc>
          <w:tcPr>
            <w:tcW w:w="2447" w:type="dxa"/>
            <w:vAlign w:val="center"/>
          </w:tcPr>
          <w:p w:rsidR="004437E5" w:rsidRPr="00BD5960" w:rsidRDefault="004437E5" w:rsidP="00124BC5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存</w:t>
            </w:r>
            <w:proofErr w:type="gramStart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匯</w:t>
            </w:r>
            <w:proofErr w:type="gramEnd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櫃檯作業</w:t>
            </w:r>
          </w:p>
        </w:tc>
        <w:tc>
          <w:tcPr>
            <w:tcW w:w="1110" w:type="dxa"/>
            <w:vAlign w:val="center"/>
          </w:tcPr>
          <w:p w:rsidR="004437E5" w:rsidRPr="00BD5960" w:rsidRDefault="000501A3" w:rsidP="004437E5">
            <w:pPr>
              <w:spacing w:line="40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臺</w:t>
            </w:r>
            <w:proofErr w:type="gramEnd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北</w:t>
            </w:r>
            <w:r>
              <w:rPr>
                <w:rFonts w:ascii="標楷體" w:eastAsia="標楷體" w:hAnsi="標楷體" w:hint="eastAsia"/>
                <w:color w:val="000000" w:themeColor="text1"/>
                <w:szCs w:val="18"/>
              </w:rPr>
              <w:t>、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新北市</w:t>
            </w:r>
          </w:p>
        </w:tc>
        <w:tc>
          <w:tcPr>
            <w:tcW w:w="2277" w:type="dxa"/>
            <w:vAlign w:val="center"/>
          </w:tcPr>
          <w:p w:rsidR="004437E5" w:rsidRPr="004437E5" w:rsidRDefault="004437E5" w:rsidP="004437E5">
            <w:pPr>
              <w:spacing w:line="40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1.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實習期間每月薪資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NT$23</w:t>
            </w:r>
            <w:r w:rsidRPr="004437E5">
              <w:rPr>
                <w:rFonts w:ascii="Arial Unicode MS" w:eastAsia="標楷體" w:hAnsi="Arial Unicode MS"/>
                <w:color w:val="000000" w:themeColor="text1"/>
                <w:szCs w:val="18"/>
              </w:rPr>
              <w:t>,8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00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  <w:p w:rsidR="004437E5" w:rsidRPr="004437E5" w:rsidRDefault="004437E5" w:rsidP="004437E5">
            <w:pPr>
              <w:spacing w:line="40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2.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享勞工保險、全民健康保險、團體保險及提繳勞工退休金。</w:t>
            </w:r>
          </w:p>
        </w:tc>
        <w:tc>
          <w:tcPr>
            <w:tcW w:w="1655" w:type="dxa"/>
            <w:vAlign w:val="center"/>
          </w:tcPr>
          <w:p w:rsidR="004437E5" w:rsidRPr="004437E5" w:rsidRDefault="004437E5" w:rsidP="004437E5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對銀行存</w:t>
            </w:r>
            <w:proofErr w:type="gramStart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匯</w:t>
            </w:r>
            <w:proofErr w:type="gramEnd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櫃檯作業有興趣</w:t>
            </w:r>
            <w:r>
              <w:rPr>
                <w:rFonts w:ascii="標楷體" w:eastAsia="標楷體" w:hAnsi="標楷體" w:hint="eastAsia"/>
                <w:color w:val="000000" w:themeColor="text1"/>
                <w:szCs w:val="18"/>
              </w:rPr>
              <w:t>，主動積極認真學習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  <w:p w:rsidR="004437E5" w:rsidRPr="004437E5" w:rsidRDefault="004437E5" w:rsidP="004437E5">
            <w:pPr>
              <w:spacing w:line="40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2.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具金融相關證照尤佳。</w:t>
            </w:r>
          </w:p>
        </w:tc>
        <w:tc>
          <w:tcPr>
            <w:tcW w:w="681" w:type="dxa"/>
            <w:vAlign w:val="center"/>
          </w:tcPr>
          <w:p w:rsidR="004437E5" w:rsidRPr="00BD5960" w:rsidRDefault="004437E5" w:rsidP="00124BC5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 w:rsidR="004437E5" w:rsidRDefault="004437E5" w:rsidP="00124BC5">
            <w:pPr>
              <w:spacing w:line="40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109/2/3</w:t>
            </w:r>
          </w:p>
          <w:p w:rsidR="004437E5" w:rsidRDefault="004437E5" w:rsidP="00124BC5">
            <w:pPr>
              <w:spacing w:line="40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</w:t>
            </w:r>
          </w:p>
          <w:p w:rsidR="004437E5" w:rsidRPr="00BD5960" w:rsidRDefault="004437E5" w:rsidP="00124BC5">
            <w:pPr>
              <w:spacing w:line="40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109/6/30</w:t>
            </w:r>
          </w:p>
        </w:tc>
      </w:tr>
      <w:tr w:rsidR="004437E5" w:rsidRPr="00BD5960" w:rsidTr="0023216E">
        <w:trPr>
          <w:cantSplit/>
          <w:trHeight w:val="3699"/>
        </w:trPr>
        <w:tc>
          <w:tcPr>
            <w:tcW w:w="1276" w:type="dxa"/>
            <w:vAlign w:val="center"/>
          </w:tcPr>
          <w:p w:rsidR="004437E5" w:rsidRPr="006A60E3" w:rsidRDefault="004437E5" w:rsidP="00BA333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lastRenderedPageBreak/>
              <w:t>玉山商業銀行</w:t>
            </w:r>
          </w:p>
        </w:tc>
        <w:tc>
          <w:tcPr>
            <w:tcW w:w="835" w:type="dxa"/>
            <w:vAlign w:val="center"/>
          </w:tcPr>
          <w:p w:rsidR="004437E5" w:rsidRPr="00BD5960" w:rsidRDefault="004437E5" w:rsidP="00B61C3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4437E5" w:rsidRPr="006A60E3" w:rsidRDefault="004437E5" w:rsidP="005713C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是</w:t>
            </w:r>
          </w:p>
          <w:p w:rsidR="004437E5" w:rsidRDefault="004437E5" w:rsidP="005713C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請至玉山菁英甄選網站填寫履歷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至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20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日截止</w:t>
            </w:r>
          </w:p>
          <w:p w:rsidR="004437E5" w:rsidRDefault="003D0907" w:rsidP="005713C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hyperlink r:id="rId10" w:history="1">
              <w:r w:rsidR="004437E5" w:rsidRPr="00597D82">
                <w:rPr>
                  <w:rFonts w:ascii="微軟正黑體" w:eastAsia="微軟正黑體" w:hAnsi="微軟正黑體" w:hint="eastAsia"/>
                  <w:color w:val="0563C1"/>
                  <w:u w:val="single"/>
                </w:rPr>
                <w:t>https://hr.esunfhc.com/Recruitment/Home/Account</w:t>
              </w:r>
            </w:hyperlink>
          </w:p>
          <w:p w:rsidR="004437E5" w:rsidRPr="006A60E3" w:rsidRDefault="004437E5" w:rsidP="005713C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4437E5" w:rsidRPr="006A60E3" w:rsidRDefault="004437E5" w:rsidP="00B61C3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個金處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4437E5" w:rsidRPr="006A60E3" w:rsidRDefault="004437E5" w:rsidP="0072409E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金服實習生</w:t>
            </w:r>
            <w:proofErr w:type="gramEnd"/>
          </w:p>
        </w:tc>
        <w:tc>
          <w:tcPr>
            <w:tcW w:w="2447" w:type="dxa"/>
            <w:vAlign w:val="center"/>
          </w:tcPr>
          <w:p w:rsidR="004437E5" w:rsidRPr="006A60E3" w:rsidRDefault="004437E5" w:rsidP="00B61C3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透過課程訓練與分行學長姐指導，學習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臨櫃存匯款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交易、數位平台實務應用及行銷推廣服務</w:t>
            </w:r>
          </w:p>
        </w:tc>
        <w:tc>
          <w:tcPr>
            <w:tcW w:w="1110" w:type="dxa"/>
            <w:vAlign w:val="center"/>
          </w:tcPr>
          <w:p w:rsidR="004437E5" w:rsidRPr="006A60E3" w:rsidRDefault="004437E5" w:rsidP="00B61C30">
            <w:pPr>
              <w:spacing w:line="360" w:lineRule="exact"/>
              <w:jc w:val="both"/>
              <w:rPr>
                <w:rFonts w:ascii="Arial Unicode MS" w:eastAsia="標楷體" w:hAnsi="Arial Unicode MS" w:cs="微軟正黑體"/>
                <w:w w:val="90"/>
                <w:kern w:val="0"/>
                <w:szCs w:val="20"/>
                <w:lang w:val="zh-TW"/>
              </w:rPr>
            </w:pPr>
            <w:r w:rsidRPr="006A60E3">
              <w:rPr>
                <w:rFonts w:ascii="標楷體" w:eastAsia="標楷體" w:hAnsi="標楷體" w:cs="Arial" w:hint="eastAsia"/>
                <w:color w:val="000000" w:themeColor="text1"/>
                <w:w w:val="90"/>
                <w:szCs w:val="24"/>
              </w:rPr>
              <w:t>全省分行</w:t>
            </w:r>
          </w:p>
        </w:tc>
        <w:tc>
          <w:tcPr>
            <w:tcW w:w="2277" w:type="dxa"/>
            <w:vAlign w:val="center"/>
          </w:tcPr>
          <w:p w:rsidR="004437E5" w:rsidRPr="00BD5960" w:rsidRDefault="004437E5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享有</w:t>
            </w:r>
            <w:proofErr w:type="gramStart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勞</w:t>
            </w:r>
            <w:proofErr w:type="gramEnd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/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健保、團體保險，畢業後更有機會優先成為本行正式行員，為職</w:t>
            </w:r>
            <w:proofErr w:type="gramStart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涯</w:t>
            </w:r>
            <w:proofErr w:type="gramEnd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發展做好準備！</w:t>
            </w:r>
          </w:p>
        </w:tc>
        <w:tc>
          <w:tcPr>
            <w:tcW w:w="1655" w:type="dxa"/>
            <w:vAlign w:val="center"/>
          </w:tcPr>
          <w:p w:rsidR="004437E5" w:rsidRPr="006A60E3" w:rsidRDefault="004437E5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須為大學四年級在學同學</w:t>
            </w:r>
          </w:p>
          <w:p w:rsidR="004437E5" w:rsidRPr="00BD5960" w:rsidRDefault="004437E5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商管各科系，有金融相關證照為佳。</w:t>
            </w:r>
          </w:p>
        </w:tc>
        <w:tc>
          <w:tcPr>
            <w:tcW w:w="681" w:type="dxa"/>
            <w:vAlign w:val="center"/>
          </w:tcPr>
          <w:p w:rsidR="004437E5" w:rsidRPr="00BD5960" w:rsidRDefault="004437E5" w:rsidP="00B61C3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數名</w:t>
            </w:r>
          </w:p>
        </w:tc>
        <w:tc>
          <w:tcPr>
            <w:tcW w:w="1099" w:type="dxa"/>
            <w:gridSpan w:val="2"/>
            <w:vAlign w:val="center"/>
          </w:tcPr>
          <w:p w:rsidR="004437E5" w:rsidRPr="006A60E3" w:rsidRDefault="004437E5" w:rsidP="00B61C30">
            <w:pPr>
              <w:jc w:val="center"/>
              <w:rPr>
                <w:rFonts w:ascii="Arial Unicode MS" w:eastAsia="標楷體" w:hAnsi="Arial Unicode MS"/>
                <w:color w:val="FF0000"/>
                <w:w w:val="80"/>
                <w:szCs w:val="20"/>
              </w:rPr>
            </w:pPr>
            <w:r w:rsidRPr="007F046E">
              <w:rPr>
                <w:rFonts w:ascii="Arial Unicode MS" w:eastAsia="標楷體" w:hAnsi="Arial Unicode MS"/>
                <w:w w:val="80"/>
                <w:szCs w:val="20"/>
              </w:rPr>
              <w:t>109/02/17~ 109/06/30</w:t>
            </w:r>
          </w:p>
        </w:tc>
      </w:tr>
      <w:tr w:rsidR="004437E5" w:rsidRPr="00BD5960" w:rsidTr="000501A3">
        <w:trPr>
          <w:cantSplit/>
          <w:trHeight w:val="396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BA333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玉山商業銀行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437E5" w:rsidRPr="00BD5960" w:rsidRDefault="004437E5" w:rsidP="00B61C3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4437E5">
            <w:pPr>
              <w:spacing w:line="36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    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是</w:t>
            </w:r>
          </w:p>
          <w:p w:rsidR="004437E5" w:rsidRDefault="004437E5" w:rsidP="005713C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請至玉山菁英甄選網站填寫履歷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至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20</w:t>
            </w:r>
            <w:r w:rsidRPr="004437E5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日截止</w:t>
            </w:r>
          </w:p>
          <w:p w:rsidR="004437E5" w:rsidRPr="006A60E3" w:rsidRDefault="003D0907" w:rsidP="005713C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hyperlink r:id="rId11" w:history="1">
              <w:r w:rsidR="004437E5" w:rsidRPr="00597D82">
                <w:rPr>
                  <w:rFonts w:ascii="微軟正黑體" w:eastAsia="微軟正黑體" w:hAnsi="微軟正黑體" w:hint="eastAsia"/>
                  <w:color w:val="0563C1"/>
                  <w:u w:val="single"/>
                </w:rPr>
                <w:t>https://hr.esunfhc.com/Recruitment/Home/Account</w:t>
              </w:r>
            </w:hyperlink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B61C3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財富處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72409E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理專實習生</w:t>
            </w:r>
            <w:proofErr w:type="gramEnd"/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B61C3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透過模組化課程與分行學長姐指導，近距離學習財富管理專業知識、理財交易作業，加深對銀行業務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及理專工作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內容的認識。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B61C30">
            <w:pPr>
              <w:spacing w:line="360" w:lineRule="exact"/>
              <w:jc w:val="both"/>
              <w:rPr>
                <w:rFonts w:ascii="Arial Unicode MS" w:eastAsia="標楷體" w:hAnsi="Arial Unicode MS" w:cs="微軟正黑體"/>
                <w:w w:val="90"/>
                <w:kern w:val="0"/>
                <w:szCs w:val="20"/>
                <w:lang w:val="zh-TW"/>
              </w:rPr>
            </w:pPr>
            <w:r w:rsidRPr="006A60E3">
              <w:rPr>
                <w:rFonts w:ascii="標楷體" w:eastAsia="標楷體" w:hAnsi="標楷體" w:cs="Arial" w:hint="eastAsia"/>
                <w:color w:val="000000" w:themeColor="text1"/>
                <w:w w:val="90"/>
                <w:szCs w:val="24"/>
              </w:rPr>
              <w:t>全省分行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4437E5" w:rsidRPr="00BD5960" w:rsidRDefault="004437E5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享有</w:t>
            </w:r>
            <w:proofErr w:type="gramStart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勞</w:t>
            </w:r>
            <w:proofErr w:type="gramEnd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/</w:t>
            </w:r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健保、團體保險，畢業後更有機會優先成為本行正式行員，為職</w:t>
            </w:r>
            <w:proofErr w:type="gramStart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涯</w:t>
            </w:r>
            <w:proofErr w:type="gramEnd"/>
            <w:r w:rsidRPr="005713C8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發展做好準備！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大學四年級以上、研究所同學</w:t>
            </w:r>
          </w:p>
          <w:p w:rsidR="004437E5" w:rsidRPr="00BD5960" w:rsidRDefault="004437E5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商管各科系，有金融相關證照為佳。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4437E5" w:rsidRPr="00BD5960" w:rsidRDefault="004437E5" w:rsidP="00B61C3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數名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4437E5" w:rsidRPr="006A60E3" w:rsidRDefault="004437E5" w:rsidP="00B61C30">
            <w:pPr>
              <w:jc w:val="center"/>
              <w:rPr>
                <w:rFonts w:ascii="Arial Unicode MS" w:eastAsia="標楷體" w:hAnsi="Arial Unicode MS"/>
                <w:color w:val="FF0000"/>
                <w:w w:val="80"/>
                <w:szCs w:val="20"/>
              </w:rPr>
            </w:pPr>
            <w:r w:rsidRPr="007F046E">
              <w:rPr>
                <w:rFonts w:ascii="Arial Unicode MS" w:eastAsia="標楷體" w:hAnsi="Arial Unicode MS"/>
                <w:w w:val="80"/>
                <w:szCs w:val="20"/>
              </w:rPr>
              <w:t>109/02/17~ 109/06/30</w:t>
            </w:r>
          </w:p>
        </w:tc>
      </w:tr>
      <w:tr w:rsidR="000501A3" w:rsidRPr="00BD5960" w:rsidTr="000501A3">
        <w:trPr>
          <w:cantSplit/>
          <w:trHeight w:val="26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永豐</w:t>
            </w:r>
          </w:p>
          <w:p w:rsidR="000501A3" w:rsidRPr="00781178" w:rsidRDefault="000501A3" w:rsidP="00124BC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商業銀行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財金職場</w:t>
            </w:r>
            <w:proofErr w:type="gramEnd"/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實習</w:t>
            </w: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二</w:t>
            </w: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報名日期：</w:t>
            </w:r>
          </w:p>
          <w:p w:rsidR="000501A3" w:rsidRPr="00781178" w:rsidRDefault="000501A3" w:rsidP="00124BC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即日起</w:t>
            </w:r>
            <w:r w:rsidRPr="004437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Pr="004437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4437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4437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</w:t>
            </w:r>
            <w:r w:rsidRPr="004437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日截止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</w:p>
          <w:p w:rsidR="000501A3" w:rsidRPr="00781178" w:rsidRDefault="000501A3" w:rsidP="00124BC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將制式履歷</w:t>
            </w:r>
            <w:r w:rsidRPr="007811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mail</w:t>
            </w:r>
            <w:r w:rsidRPr="007811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至</w:t>
            </w:r>
            <w:r w:rsidRPr="0078117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recruit@sinopac.com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</w:t>
            </w: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分行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分行存</w:t>
            </w:r>
            <w:proofErr w:type="gramStart"/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匯</w:t>
            </w:r>
            <w:proofErr w:type="gramEnd"/>
          </w:p>
          <w:p w:rsidR="000501A3" w:rsidRPr="00781178" w:rsidRDefault="000501A3" w:rsidP="00124BC5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作業人員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1.</w:t>
            </w:r>
            <w:r w:rsidRPr="006B3DE4">
              <w:rPr>
                <w:rFonts w:ascii="Times New Roman" w:eastAsia="標楷體" w:hAnsi="Times New Roman"/>
                <w:w w:val="90"/>
              </w:rPr>
              <w:t>一般收付</w:t>
            </w:r>
            <w:r w:rsidRPr="006B3DE4">
              <w:rPr>
                <w:rFonts w:ascii="Times New Roman" w:eastAsia="標楷體" w:hAnsi="Times New Roman"/>
                <w:w w:val="90"/>
              </w:rPr>
              <w:t>/</w:t>
            </w:r>
            <w:r w:rsidRPr="006B3DE4">
              <w:rPr>
                <w:rFonts w:ascii="Times New Roman" w:eastAsia="標楷體" w:hAnsi="Times New Roman"/>
                <w:w w:val="90"/>
              </w:rPr>
              <w:t>代理收付</w:t>
            </w:r>
            <w:r w:rsidRPr="006B3DE4">
              <w:rPr>
                <w:rFonts w:ascii="Times New Roman" w:eastAsia="標楷體" w:hAnsi="Times New Roman"/>
                <w:w w:val="90"/>
              </w:rPr>
              <w:t xml:space="preserve"> (</w:t>
            </w:r>
            <w:r w:rsidRPr="006B3DE4">
              <w:rPr>
                <w:rFonts w:ascii="Times New Roman" w:eastAsia="標楷體" w:hAnsi="Times New Roman"/>
                <w:w w:val="90"/>
              </w:rPr>
              <w:t>現金</w:t>
            </w:r>
            <w:r w:rsidRPr="006B3DE4">
              <w:rPr>
                <w:rFonts w:ascii="Times New Roman" w:eastAsia="標楷體" w:hAnsi="Times New Roman"/>
                <w:w w:val="90"/>
              </w:rPr>
              <w:t>/</w:t>
            </w:r>
            <w:r w:rsidRPr="006B3DE4">
              <w:rPr>
                <w:rFonts w:ascii="Times New Roman" w:eastAsia="標楷體" w:hAnsi="Times New Roman"/>
                <w:w w:val="90"/>
              </w:rPr>
              <w:t>轉帳</w:t>
            </w:r>
            <w:r w:rsidRPr="006B3DE4">
              <w:rPr>
                <w:rFonts w:ascii="Times New Roman" w:eastAsia="標楷體" w:hAnsi="Times New Roman"/>
                <w:w w:val="90"/>
              </w:rPr>
              <w:t>)</w:t>
            </w:r>
            <w:r w:rsidRPr="006B3DE4">
              <w:rPr>
                <w:rFonts w:ascii="Times New Roman" w:eastAsia="標楷體" w:hAnsi="Times New Roman"/>
                <w:w w:val="90"/>
              </w:rPr>
              <w:t>。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2.</w:t>
            </w:r>
            <w:proofErr w:type="gramStart"/>
            <w:r w:rsidRPr="006B3DE4">
              <w:rPr>
                <w:rFonts w:ascii="Times New Roman" w:eastAsia="標楷體" w:hAnsi="Times New Roman"/>
                <w:w w:val="90"/>
              </w:rPr>
              <w:t>展鈔技巧</w:t>
            </w:r>
            <w:proofErr w:type="gramEnd"/>
            <w:r w:rsidRPr="006B3DE4">
              <w:rPr>
                <w:rFonts w:ascii="Times New Roman" w:eastAsia="標楷體" w:hAnsi="Times New Roman"/>
                <w:w w:val="90"/>
              </w:rPr>
              <w:t>及紙袋計算機使用。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3.</w:t>
            </w:r>
            <w:r w:rsidRPr="006B3DE4">
              <w:rPr>
                <w:rFonts w:ascii="Times New Roman" w:eastAsia="標楷體" w:hAnsi="Times New Roman"/>
                <w:w w:val="90"/>
              </w:rPr>
              <w:t>匯款作業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4.</w:t>
            </w:r>
            <w:r w:rsidRPr="006B3DE4">
              <w:rPr>
                <w:rFonts w:ascii="Times New Roman" w:eastAsia="標楷體" w:hAnsi="Times New Roman"/>
                <w:w w:val="90"/>
              </w:rPr>
              <w:t>票據作業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5.</w:t>
            </w:r>
            <w:r w:rsidRPr="006B3DE4">
              <w:rPr>
                <w:rFonts w:ascii="Times New Roman" w:eastAsia="標楷體" w:hAnsi="Times New Roman"/>
                <w:w w:val="90"/>
              </w:rPr>
              <w:t>定存作業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6.</w:t>
            </w:r>
            <w:r w:rsidRPr="006B3DE4">
              <w:rPr>
                <w:rFonts w:ascii="Times New Roman" w:eastAsia="標楷體" w:hAnsi="Times New Roman"/>
                <w:w w:val="90"/>
              </w:rPr>
              <w:t>外匯類交易。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  <w:w w:val="90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7.</w:t>
            </w:r>
            <w:r w:rsidRPr="006B3DE4">
              <w:rPr>
                <w:rFonts w:ascii="Times New Roman" w:eastAsia="標楷體" w:hAnsi="Times New Roman"/>
                <w:w w:val="90"/>
              </w:rPr>
              <w:t>各項申請及變更作業</w:t>
            </w:r>
          </w:p>
          <w:p w:rsidR="000501A3" w:rsidRPr="006B3DE4" w:rsidRDefault="000501A3" w:rsidP="00124B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w w:val="90"/>
              </w:rPr>
              <w:t>8.</w:t>
            </w:r>
            <w:r w:rsidRPr="006B3DE4">
              <w:rPr>
                <w:rFonts w:ascii="Times New Roman" w:eastAsia="標楷體" w:hAnsi="Times New Roman"/>
                <w:w w:val="90"/>
              </w:rPr>
              <w:t>各項業務獨立作業。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全省各分行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pStyle w:val="af0"/>
              <w:numPr>
                <w:ilvl w:val="0"/>
                <w:numId w:val="60"/>
              </w:numPr>
              <w:spacing w:line="400" w:lineRule="exact"/>
              <w:ind w:leftChars="0" w:left="325" w:hanging="325"/>
              <w:rPr>
                <w:rFonts w:ascii="Times New Roman" w:eastAsia="標楷體" w:hAnsi="Times New Roman" w:cs="Times New Roman"/>
              </w:rPr>
            </w:pPr>
            <w:r w:rsidRPr="00781178">
              <w:rPr>
                <w:rFonts w:ascii="Times New Roman" w:eastAsia="標楷體" w:hAnsi="Times New Roman" w:cs="Times New Roman"/>
              </w:rPr>
              <w:t>正式員工身份聘僱</w:t>
            </w:r>
            <w:r w:rsidRPr="0078117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501A3" w:rsidRPr="00781178" w:rsidRDefault="000501A3" w:rsidP="00124BC5">
            <w:pPr>
              <w:pStyle w:val="af0"/>
              <w:numPr>
                <w:ilvl w:val="0"/>
                <w:numId w:val="60"/>
              </w:numPr>
              <w:spacing w:line="400" w:lineRule="exact"/>
              <w:ind w:leftChars="0" w:left="325" w:hanging="325"/>
              <w:rPr>
                <w:rFonts w:ascii="Times New Roman" w:eastAsia="標楷體" w:hAnsi="Times New Roman" w:cs="Times New Roman"/>
              </w:rPr>
            </w:pPr>
            <w:r w:rsidRPr="00781178">
              <w:rPr>
                <w:rFonts w:ascii="Times New Roman" w:eastAsia="標楷體" w:hAnsi="Times New Roman" w:cs="Times New Roman"/>
              </w:rPr>
              <w:t>月薪</w:t>
            </w:r>
            <w:r w:rsidRPr="00781178">
              <w:rPr>
                <w:rFonts w:ascii="Times New Roman" w:eastAsia="標楷體" w:hAnsi="Times New Roman" w:cs="Times New Roman"/>
              </w:rPr>
              <w:t>$24,000</w:t>
            </w:r>
            <w:r w:rsidRPr="00781178">
              <w:rPr>
                <w:rFonts w:ascii="Times New Roman" w:eastAsia="標楷體" w:hAnsi="Times New Roman" w:cs="Times New Roman"/>
              </w:rPr>
              <w:t>元整</w:t>
            </w:r>
            <w:r w:rsidRPr="0078117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501A3" w:rsidRPr="006B3DE4" w:rsidRDefault="000501A3" w:rsidP="00124BC5">
            <w:pPr>
              <w:pStyle w:val="af0"/>
              <w:numPr>
                <w:ilvl w:val="0"/>
                <w:numId w:val="60"/>
              </w:numPr>
              <w:spacing w:line="400" w:lineRule="exact"/>
              <w:ind w:leftChars="0" w:left="325" w:hanging="325"/>
              <w:rPr>
                <w:rFonts w:ascii="Times New Roman" w:eastAsia="標楷體" w:hAnsi="Times New Roman" w:cs="Times New Roman"/>
              </w:rPr>
            </w:pPr>
            <w:r w:rsidRPr="00781178">
              <w:rPr>
                <w:rFonts w:ascii="Times New Roman" w:eastAsia="標楷體" w:hAnsi="Times New Roman" w:cs="Times New Roman"/>
              </w:rPr>
              <w:t>完整的教育訓練</w:t>
            </w:r>
            <w:r w:rsidRPr="00781178">
              <w:rPr>
                <w:rFonts w:ascii="Times New Roman" w:eastAsia="標楷體" w:hAnsi="Times New Roman" w:cs="Times New Roman"/>
              </w:rPr>
              <w:t>(</w:t>
            </w:r>
            <w:r w:rsidRPr="00781178">
              <w:rPr>
                <w:rFonts w:ascii="Times New Roman" w:eastAsia="標楷體" w:hAnsi="Times New Roman" w:cs="Times New Roman"/>
              </w:rPr>
              <w:t>職前訓練、專業訓練、一對</w:t>
            </w:r>
            <w:proofErr w:type="gramStart"/>
            <w:r w:rsidRPr="0078117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781178">
              <w:rPr>
                <w:rFonts w:ascii="Times New Roman" w:eastAsia="標楷體" w:hAnsi="Times New Roman" w:cs="Times New Roman"/>
              </w:rPr>
              <w:t>教學</w:t>
            </w:r>
            <w:r w:rsidRPr="00781178">
              <w:rPr>
                <w:rFonts w:ascii="Times New Roman" w:eastAsia="標楷體" w:hAnsi="Times New Roman" w:cs="Times New Roman"/>
              </w:rPr>
              <w:t>)</w:t>
            </w:r>
            <w:r w:rsidRPr="00781178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0501A3" w:rsidRPr="006B3DE4" w:rsidRDefault="000501A3" w:rsidP="00124BC5">
            <w:pPr>
              <w:spacing w:line="400" w:lineRule="exact"/>
              <w:jc w:val="both"/>
              <w:rPr>
                <w:rFonts w:ascii="Times New Roman" w:eastAsia="標楷體" w:hAnsi="Times New Roman"/>
                <w:spacing w:val="-20"/>
                <w:w w:val="90"/>
              </w:rPr>
            </w:pPr>
            <w:r>
              <w:rPr>
                <w:rFonts w:ascii="Times New Roman" w:eastAsia="標楷體" w:hAnsi="Times New Roman" w:hint="eastAsia"/>
                <w:bCs/>
                <w:spacing w:val="-20"/>
                <w:w w:val="90"/>
              </w:rPr>
              <w:t>1.</w:t>
            </w:r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大學</w:t>
            </w:r>
            <w:r w:rsidRPr="006B3DE4">
              <w:rPr>
                <w:rFonts w:ascii="Times New Roman" w:eastAsia="標楷體" w:hAnsi="Times New Roman" w:hint="eastAsia"/>
                <w:bCs/>
                <w:spacing w:val="-20"/>
                <w:w w:val="90"/>
              </w:rPr>
              <w:t>四</w:t>
            </w:r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年級在校生，可配合全時段實習</w:t>
            </w:r>
          </w:p>
          <w:p w:rsidR="000501A3" w:rsidRPr="006B3DE4" w:rsidRDefault="000501A3" w:rsidP="00124BC5">
            <w:pPr>
              <w:spacing w:line="400" w:lineRule="exact"/>
              <w:jc w:val="both"/>
              <w:rPr>
                <w:rFonts w:ascii="Times New Roman" w:eastAsia="標楷體" w:hAnsi="Times New Roman"/>
                <w:spacing w:val="-20"/>
                <w:w w:val="90"/>
              </w:rPr>
            </w:pPr>
            <w:r>
              <w:rPr>
                <w:rFonts w:ascii="Times New Roman" w:eastAsia="標楷體" w:hAnsi="Times New Roman" w:hint="eastAsia"/>
                <w:bCs/>
                <w:spacing w:val="-20"/>
                <w:w w:val="90"/>
              </w:rPr>
              <w:t>2.</w:t>
            </w:r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大</w:t>
            </w:r>
            <w:proofErr w:type="gramStart"/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一</w:t>
            </w:r>
            <w:proofErr w:type="gramEnd"/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至大</w:t>
            </w:r>
            <w:proofErr w:type="gramStart"/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三</w:t>
            </w:r>
            <w:proofErr w:type="gramEnd"/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平均成績</w:t>
            </w:r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70</w:t>
            </w:r>
            <w:r w:rsidRPr="006B3DE4">
              <w:rPr>
                <w:rFonts w:ascii="Times New Roman" w:eastAsia="標楷體" w:hAnsi="Times New Roman"/>
                <w:bCs/>
                <w:spacing w:val="-20"/>
                <w:w w:val="90"/>
              </w:rPr>
              <w:t>分以上</w:t>
            </w:r>
          </w:p>
          <w:p w:rsidR="000501A3" w:rsidRPr="006B3DE4" w:rsidRDefault="000501A3" w:rsidP="00124BC5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spacing w:val="-20"/>
                <w:w w:val="90"/>
              </w:rPr>
              <w:t>3.</w:t>
            </w:r>
            <w:r w:rsidRPr="006B3DE4">
              <w:rPr>
                <w:rFonts w:ascii="Times New Roman" w:eastAsia="標楷體" w:hAnsi="Times New Roman"/>
                <w:spacing w:val="-20"/>
                <w:w w:val="90"/>
              </w:rPr>
              <w:t>具備信託業務人員、人身保險、財產保險尤佳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0501A3" w:rsidRPr="00781178" w:rsidRDefault="000501A3" w:rsidP="00124BC5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1178">
              <w:rPr>
                <w:rFonts w:ascii="Times New Roman" w:eastAsia="標楷體" w:hAnsi="Times New Roman"/>
                <w:color w:val="000000" w:themeColor="text1"/>
                <w:szCs w:val="24"/>
              </w:rPr>
              <w:t>數名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vAlign w:val="center"/>
          </w:tcPr>
          <w:p w:rsidR="000501A3" w:rsidRPr="00A55F6A" w:rsidRDefault="000501A3" w:rsidP="00124B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55F6A">
              <w:rPr>
                <w:rFonts w:ascii="Times New Roman" w:eastAsia="標楷體" w:hAnsi="Times New Roman"/>
                <w:szCs w:val="24"/>
              </w:rPr>
              <w:t>2020.02</w:t>
            </w:r>
          </w:p>
          <w:p w:rsidR="000501A3" w:rsidRPr="00A55F6A" w:rsidRDefault="000501A3" w:rsidP="00124B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55F6A">
              <w:rPr>
                <w:rFonts w:ascii="Times New Roman" w:eastAsia="標楷體" w:hAnsi="Times New Roman"/>
                <w:szCs w:val="24"/>
              </w:rPr>
              <w:t>~</w:t>
            </w:r>
          </w:p>
          <w:p w:rsidR="000501A3" w:rsidRPr="00A55F6A" w:rsidRDefault="000501A3" w:rsidP="00124B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55F6A">
              <w:rPr>
                <w:rFonts w:ascii="Times New Roman" w:eastAsia="標楷體" w:hAnsi="Times New Roman"/>
                <w:szCs w:val="24"/>
              </w:rPr>
              <w:t>2020.06</w:t>
            </w:r>
          </w:p>
        </w:tc>
      </w:tr>
      <w:tr w:rsidR="000501A3" w:rsidRPr="00BD5960" w:rsidTr="0023216E">
        <w:trPr>
          <w:cantSplit/>
          <w:trHeight w:val="4106"/>
        </w:trPr>
        <w:tc>
          <w:tcPr>
            <w:tcW w:w="1276" w:type="dxa"/>
            <w:vAlign w:val="center"/>
          </w:tcPr>
          <w:p w:rsidR="000501A3" w:rsidRPr="006A60E3" w:rsidRDefault="000501A3" w:rsidP="00BA3338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lastRenderedPageBreak/>
              <w:t>淡水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一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信</w:t>
            </w:r>
          </w:p>
        </w:tc>
        <w:tc>
          <w:tcPr>
            <w:tcW w:w="835" w:type="dxa"/>
            <w:vAlign w:val="center"/>
          </w:tcPr>
          <w:p w:rsidR="000501A3" w:rsidRPr="005713C8" w:rsidRDefault="000501A3" w:rsidP="00B61C3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0501A3" w:rsidRPr="006A60E3" w:rsidRDefault="000501A3" w:rsidP="006A60E3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11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月份</w:t>
            </w:r>
          </w:p>
          <w:p w:rsidR="000501A3" w:rsidRDefault="001865A3" w:rsidP="001865A3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</w:t>
            </w:r>
            <w:r w:rsidR="000501A3"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制式履歷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表</w:t>
            </w:r>
            <w:r>
              <w:rPr>
                <w:rFonts w:ascii="Arial Unicode MS" w:eastAsia="標楷體" w:hAnsi="Arial Unicode MS" w:hint="eastAsia"/>
                <w:szCs w:val="18"/>
              </w:rPr>
              <w:t>紙本</w:t>
            </w:r>
          </w:p>
          <w:p w:rsidR="001865A3" w:rsidRPr="006A60E3" w:rsidRDefault="001865A3" w:rsidP="001865A3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0501A3" w:rsidRPr="006A60E3" w:rsidRDefault="000501A3" w:rsidP="00B61C30">
            <w:pPr>
              <w:spacing w:line="40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各營業單位</w:t>
            </w:r>
          </w:p>
        </w:tc>
        <w:tc>
          <w:tcPr>
            <w:tcW w:w="1537" w:type="dxa"/>
            <w:gridSpan w:val="2"/>
            <w:vAlign w:val="center"/>
          </w:tcPr>
          <w:p w:rsidR="000501A3" w:rsidRPr="006A60E3" w:rsidRDefault="000501A3" w:rsidP="0072409E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實習生</w:t>
            </w:r>
          </w:p>
        </w:tc>
        <w:tc>
          <w:tcPr>
            <w:tcW w:w="2447" w:type="dxa"/>
            <w:vAlign w:val="center"/>
          </w:tcPr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以存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匯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櫃員之作業為主要實習內容，實習單位並應指派同仁擔任輔導導師。</w:t>
            </w:r>
          </w:p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第一階段：出納及存摺業務</w:t>
            </w:r>
          </w:p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第二階段：支存及定存業務</w:t>
            </w:r>
          </w:p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第三階段：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全櫃員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實習作業</w:t>
            </w:r>
          </w:p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(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註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：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本社得依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實際狀況調整上述實習進度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1110" w:type="dxa"/>
            <w:vAlign w:val="center"/>
          </w:tcPr>
          <w:p w:rsidR="000501A3" w:rsidRPr="006A60E3" w:rsidRDefault="000501A3" w:rsidP="00B61C3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90"/>
                <w:szCs w:val="20"/>
              </w:rPr>
              <w:t>各營業單位</w:t>
            </w:r>
          </w:p>
        </w:tc>
        <w:tc>
          <w:tcPr>
            <w:tcW w:w="2277" w:type="dxa"/>
            <w:vAlign w:val="center"/>
          </w:tcPr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期間獎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助金每週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1,500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元。</w:t>
            </w:r>
          </w:p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實習期間午餐由本社提供。</w:t>
            </w:r>
          </w:p>
          <w:p w:rsidR="000501A3" w:rsidRPr="005713C8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本社辦理團體傷害保險，費用由本社負擔。</w:t>
            </w:r>
          </w:p>
        </w:tc>
        <w:tc>
          <w:tcPr>
            <w:tcW w:w="1655" w:type="dxa"/>
            <w:vAlign w:val="center"/>
          </w:tcPr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1.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態度正面積極，細心，溝通表達能力良好，具服務熱忱，情緒管理佳，團隊配合度高，具主動學習的態度。</w:t>
            </w:r>
          </w:p>
          <w:p w:rsidR="000501A3" w:rsidRPr="006A60E3" w:rsidRDefault="000501A3" w:rsidP="006A60E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2.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具金融相關證照者尤佳，如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 xml:space="preserve"> 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：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 xml:space="preserve"> </w:t>
            </w:r>
          </w:p>
          <w:p w:rsidR="000501A3" w:rsidRPr="006A60E3" w:rsidRDefault="000501A3" w:rsidP="006A60E3">
            <w:pPr>
              <w:spacing w:line="360" w:lineRule="exact"/>
              <w:ind w:firstLineChars="50" w:firstLine="96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1.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信託業務人員</w:t>
            </w:r>
          </w:p>
          <w:p w:rsidR="000501A3" w:rsidRPr="006A60E3" w:rsidRDefault="000501A3" w:rsidP="006A60E3">
            <w:pPr>
              <w:spacing w:line="360" w:lineRule="exact"/>
              <w:ind w:leftChars="40" w:left="96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2.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人身保險業務員</w:t>
            </w:r>
          </w:p>
          <w:p w:rsidR="000501A3" w:rsidRPr="006A60E3" w:rsidRDefault="000501A3" w:rsidP="006A60E3">
            <w:pPr>
              <w:spacing w:line="360" w:lineRule="exact"/>
              <w:ind w:leftChars="40" w:left="96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3.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產物保險業務員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 xml:space="preserve"> </w:t>
            </w:r>
          </w:p>
          <w:p w:rsidR="000501A3" w:rsidRPr="006A60E3" w:rsidRDefault="000501A3" w:rsidP="006A60E3">
            <w:pPr>
              <w:spacing w:line="360" w:lineRule="exact"/>
              <w:ind w:leftChars="40" w:left="96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4.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投資型保險商品</w:t>
            </w:r>
          </w:p>
          <w:p w:rsidR="000501A3" w:rsidRPr="006A60E3" w:rsidRDefault="000501A3" w:rsidP="006A60E3">
            <w:pPr>
              <w:spacing w:line="360" w:lineRule="exact"/>
              <w:ind w:leftChars="40" w:left="96"/>
              <w:jc w:val="both"/>
              <w:rPr>
                <w:rFonts w:ascii="Arial Unicode MS" w:eastAsia="標楷體" w:hAnsi="Arial Unicode MS"/>
                <w:color w:val="000000" w:themeColor="text1"/>
                <w:w w:val="80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5.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外幣</w:t>
            </w:r>
            <w:proofErr w:type="gramStart"/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收付非投資</w:t>
            </w:r>
            <w:proofErr w:type="gramEnd"/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型保險</w:t>
            </w:r>
          </w:p>
          <w:p w:rsidR="000501A3" w:rsidRDefault="000501A3" w:rsidP="006A60E3">
            <w:pPr>
              <w:spacing w:line="360" w:lineRule="exact"/>
              <w:ind w:leftChars="40" w:left="96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6.</w:t>
            </w:r>
            <w:r w:rsidRPr="006A60E3">
              <w:rPr>
                <w:rFonts w:ascii="Arial Unicode MS" w:eastAsia="標楷體" w:hAnsi="Arial Unicode MS" w:hint="eastAsia"/>
                <w:color w:val="000000" w:themeColor="text1"/>
                <w:w w:val="80"/>
                <w:szCs w:val="20"/>
              </w:rPr>
              <w:t>投信投顧業務人員</w:t>
            </w:r>
          </w:p>
        </w:tc>
        <w:tc>
          <w:tcPr>
            <w:tcW w:w="681" w:type="dxa"/>
            <w:vAlign w:val="center"/>
          </w:tcPr>
          <w:p w:rsidR="000501A3" w:rsidRPr="009B76F9" w:rsidRDefault="000501A3" w:rsidP="00B61C3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76F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 w:rsidR="000501A3" w:rsidRPr="006C669C" w:rsidRDefault="000501A3" w:rsidP="00E00A4F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6C669C">
              <w:rPr>
                <w:rFonts w:ascii="Arial Unicode MS" w:eastAsia="標楷體" w:hAnsi="Arial Unicode MS" w:hint="eastAsia"/>
                <w:szCs w:val="20"/>
              </w:rPr>
              <w:t>109/1/13</w:t>
            </w:r>
          </w:p>
          <w:p w:rsidR="000501A3" w:rsidRPr="006C669C" w:rsidRDefault="000501A3" w:rsidP="00E00A4F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6C669C">
              <w:rPr>
                <w:rFonts w:ascii="Arial Unicode MS" w:eastAsia="標楷體" w:hAnsi="Arial Unicode MS" w:hint="eastAsia"/>
                <w:szCs w:val="20"/>
              </w:rPr>
              <w:t>~</w:t>
            </w:r>
          </w:p>
          <w:p w:rsidR="000501A3" w:rsidRPr="006A60E3" w:rsidRDefault="000501A3" w:rsidP="00E00A4F">
            <w:pPr>
              <w:jc w:val="center"/>
              <w:rPr>
                <w:rFonts w:ascii="Arial Unicode MS" w:eastAsia="標楷體" w:hAnsi="Arial Unicode MS"/>
                <w:color w:val="FF0000"/>
                <w:w w:val="80"/>
                <w:szCs w:val="20"/>
              </w:rPr>
            </w:pPr>
            <w:r>
              <w:rPr>
                <w:rFonts w:ascii="Arial Unicode MS" w:eastAsia="標楷體" w:hAnsi="Arial Unicode MS" w:hint="eastAsia"/>
                <w:szCs w:val="20"/>
              </w:rPr>
              <w:t>5</w:t>
            </w:r>
            <w:r w:rsidRPr="006C669C">
              <w:rPr>
                <w:rFonts w:ascii="Arial Unicode MS" w:eastAsia="標楷體" w:hAnsi="Arial Unicode MS" w:hint="eastAsia"/>
                <w:szCs w:val="20"/>
              </w:rPr>
              <w:t>/31</w:t>
            </w:r>
          </w:p>
        </w:tc>
      </w:tr>
      <w:tr w:rsidR="000501A3" w:rsidRPr="00BD5960" w:rsidTr="0023216E">
        <w:trPr>
          <w:cantSplit/>
          <w:trHeight w:val="4111"/>
        </w:trPr>
        <w:tc>
          <w:tcPr>
            <w:tcW w:w="1276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lastRenderedPageBreak/>
              <w:t>板信商業銀行</w:t>
            </w:r>
          </w:p>
        </w:tc>
        <w:tc>
          <w:tcPr>
            <w:tcW w:w="835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</w:p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0501A3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</w:t>
            </w:r>
            <w:r w:rsidR="001865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制式履歷表</w:t>
            </w:r>
          </w:p>
          <w:p w:rsidR="001865A3" w:rsidRDefault="001865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  <w:p w:rsidR="001865A3" w:rsidRPr="001D1BCA" w:rsidRDefault="001865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0501A3" w:rsidRPr="001D1BCA" w:rsidRDefault="000501A3" w:rsidP="00B4770B">
            <w:pPr>
              <w:spacing w:line="36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板信桃園以北分行</w:t>
            </w:r>
          </w:p>
        </w:tc>
        <w:tc>
          <w:tcPr>
            <w:tcW w:w="1537" w:type="dxa"/>
            <w:gridSpan w:val="2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學期實習生</w:t>
            </w:r>
          </w:p>
        </w:tc>
        <w:tc>
          <w:tcPr>
            <w:tcW w:w="2447" w:type="dxa"/>
            <w:vAlign w:val="center"/>
          </w:tcPr>
          <w:p w:rsidR="000501A3" w:rsidRPr="001D1BCA" w:rsidRDefault="000501A3" w:rsidP="00B4770B">
            <w:pPr>
              <w:spacing w:line="36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存</w:t>
            </w: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匯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業務實習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存</w:t>
            </w: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匯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作業、代收票據及各項費用、開戶、更改及掛失印鑑、繼承、匯兌以及進出口等相關業務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</w:tc>
        <w:tc>
          <w:tcPr>
            <w:tcW w:w="1110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桃園以北分行</w:t>
            </w:r>
          </w:p>
        </w:tc>
        <w:tc>
          <w:tcPr>
            <w:tcW w:w="2277" w:type="dxa"/>
            <w:vAlign w:val="center"/>
          </w:tcPr>
          <w:p w:rsidR="000501A3" w:rsidRPr="006B3DE4" w:rsidRDefault="000501A3" w:rsidP="00B4770B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1.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未開櫃實習</w:t>
            </w:r>
            <w:proofErr w:type="gramStart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期間，</w:t>
            </w:r>
            <w:proofErr w:type="gramEnd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提供獎助學金每人每月新臺幣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8,000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元，餐費每人</w:t>
            </w:r>
            <w:proofErr w:type="gramStart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每日新</w:t>
            </w:r>
            <w:proofErr w:type="gramEnd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臺幣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80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元。</w:t>
            </w:r>
          </w:p>
          <w:p w:rsidR="000501A3" w:rsidRPr="006B3DE4" w:rsidRDefault="000501A3" w:rsidP="00B4770B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2.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經過考核甄選機制轉任服務員進行開櫃實習者</w:t>
            </w:r>
          </w:p>
          <w:p w:rsidR="000501A3" w:rsidRPr="006B3DE4" w:rsidRDefault="000501A3" w:rsidP="00B4770B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，提供薪資待遇每人每月新臺幣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23,600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元，餐費每人每月新臺幣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2,400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元。</w:t>
            </w:r>
            <w:r w:rsidRPr="006B3DE4"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Cs w:val="18"/>
              </w:rPr>
              <w:t xml:space="preserve"> </w:t>
            </w:r>
          </w:p>
          <w:p w:rsidR="000501A3" w:rsidRPr="006B3DE4" w:rsidRDefault="000501A3" w:rsidP="00B4770B">
            <w:pPr>
              <w:spacing w:line="400" w:lineRule="exact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3.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Cs w:val="18"/>
              </w:rPr>
              <w:t>畢業後通過「轉任甄選機制」，可獲聘正式行員。</w:t>
            </w:r>
          </w:p>
        </w:tc>
        <w:tc>
          <w:tcPr>
            <w:tcW w:w="1655" w:type="dxa"/>
            <w:vAlign w:val="center"/>
          </w:tcPr>
          <w:p w:rsidR="000501A3" w:rsidRPr="001D1BCA" w:rsidRDefault="000501A3" w:rsidP="00B4770B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學習態度積極進取且具備相關金融證照，有意願進入本行服務者，家境清寒、品學兼優者優先錄用。</w:t>
            </w:r>
          </w:p>
        </w:tc>
        <w:tc>
          <w:tcPr>
            <w:tcW w:w="681" w:type="dxa"/>
            <w:vAlign w:val="center"/>
          </w:tcPr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視面試甄選結果而定</w:t>
            </w:r>
          </w:p>
        </w:tc>
        <w:tc>
          <w:tcPr>
            <w:tcW w:w="1099" w:type="dxa"/>
            <w:gridSpan w:val="2"/>
            <w:vAlign w:val="center"/>
          </w:tcPr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109/02/03</w:t>
            </w:r>
          </w:p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</w:t>
            </w:r>
          </w:p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109/06/30</w:t>
            </w:r>
          </w:p>
        </w:tc>
      </w:tr>
      <w:tr w:rsidR="000501A3" w:rsidRPr="00BD5960" w:rsidTr="0023216E">
        <w:trPr>
          <w:cantSplit/>
          <w:trHeight w:val="7796"/>
        </w:trPr>
        <w:tc>
          <w:tcPr>
            <w:tcW w:w="1276" w:type="dxa"/>
            <w:vAlign w:val="center"/>
          </w:tcPr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lastRenderedPageBreak/>
              <w:t>台中商業銀行股份有限公司</w:t>
            </w:r>
          </w:p>
        </w:tc>
        <w:tc>
          <w:tcPr>
            <w:tcW w:w="835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面試時間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另訂</w:t>
            </w:r>
          </w:p>
          <w:p w:rsidR="000501A3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於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11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月底前完成面試，有制式履歷表</w:t>
            </w:r>
          </w:p>
          <w:p w:rsidR="001865A3" w:rsidRPr="001D1BCA" w:rsidRDefault="001865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全國</w:t>
            </w:r>
          </w:p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各分行</w:t>
            </w:r>
          </w:p>
        </w:tc>
        <w:tc>
          <w:tcPr>
            <w:tcW w:w="1537" w:type="dxa"/>
            <w:gridSpan w:val="2"/>
            <w:vAlign w:val="center"/>
          </w:tcPr>
          <w:p w:rsidR="000501A3" w:rsidRPr="001D1BCA" w:rsidRDefault="000501A3" w:rsidP="00B4770B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櫃員</w:t>
            </w:r>
          </w:p>
          <w:p w:rsidR="000501A3" w:rsidRPr="001D1BCA" w:rsidRDefault="000501A3" w:rsidP="00B4770B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實習工讀生</w:t>
            </w:r>
          </w:p>
        </w:tc>
        <w:tc>
          <w:tcPr>
            <w:tcW w:w="2447" w:type="dxa"/>
            <w:vAlign w:val="center"/>
          </w:tcPr>
          <w:p w:rsidR="000501A3" w:rsidRPr="001D1BCA" w:rsidRDefault="000501A3" w:rsidP="00B4770B">
            <w:pPr>
              <w:spacing w:line="360" w:lineRule="exact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辦理銀行存款、匯款、付款、票據審核、託收、印鑑</w:t>
            </w: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核驗等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櫃檯服務性質等工作。</w:t>
            </w:r>
          </w:p>
        </w:tc>
        <w:tc>
          <w:tcPr>
            <w:tcW w:w="1110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全國</w:t>
            </w:r>
          </w:p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各分行</w:t>
            </w:r>
          </w:p>
        </w:tc>
        <w:tc>
          <w:tcPr>
            <w:tcW w:w="2277" w:type="dxa"/>
            <w:vAlign w:val="center"/>
          </w:tcPr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1.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本行為臺灣高薪酬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100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指數成分股。</w:t>
            </w:r>
          </w:p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2.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本行為臺灣就業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99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指數成分股。</w:t>
            </w:r>
          </w:p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3.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考取金融證照報名費全額補助。</w:t>
            </w:r>
          </w:p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4.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心理諮商服務。</w:t>
            </w:r>
          </w:p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5.</w:t>
            </w:r>
            <w:proofErr w:type="gramStart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節金</w:t>
            </w:r>
            <w:proofErr w:type="gramEnd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、慶生會、旅遊補助及各項福利金補助等。</w:t>
            </w:r>
          </w:p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6.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勞保、健保、勞退及員工團體保險</w:t>
            </w:r>
          </w:p>
          <w:p w:rsidR="000501A3" w:rsidRPr="006B3DE4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7.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除團體傷害保險外，另包括意外傷害醫療險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 xml:space="preserve">  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、定期壽險、癌症醫療險、手術日額保險、住院日額保險等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)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。</w:t>
            </w:r>
          </w:p>
          <w:p w:rsidR="000501A3" w:rsidRPr="001D1BCA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8.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szCs w:val="18"/>
              </w:rPr>
              <w:t>男生可以申請留職停薪入伍服役不會中斷。</w:t>
            </w:r>
          </w:p>
        </w:tc>
        <w:tc>
          <w:tcPr>
            <w:tcW w:w="1655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1.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有熱忱具企圖心未來有志於台中銀行工作發展者。</w:t>
            </w:r>
          </w:p>
          <w:p w:rsidR="000501A3" w:rsidRPr="001D1BCA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2.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實習工讀時間不需要回學校上課可全時段配合者。</w:t>
            </w:r>
          </w:p>
          <w:p w:rsidR="000501A3" w:rsidRPr="001D1BCA" w:rsidRDefault="000501A3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3.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居住所在地就近分發。</w:t>
            </w:r>
          </w:p>
        </w:tc>
        <w:tc>
          <w:tcPr>
            <w:tcW w:w="681" w:type="dxa"/>
            <w:vAlign w:val="center"/>
          </w:tcPr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擇優</w:t>
            </w:r>
          </w:p>
          <w:p w:rsidR="000501A3" w:rsidRPr="001D1BCA" w:rsidRDefault="000501A3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錄取</w:t>
            </w:r>
          </w:p>
        </w:tc>
        <w:tc>
          <w:tcPr>
            <w:tcW w:w="1099" w:type="dxa"/>
            <w:gridSpan w:val="2"/>
            <w:vAlign w:val="center"/>
          </w:tcPr>
          <w:p w:rsidR="000501A3" w:rsidRPr="001D1BCA" w:rsidRDefault="000501A3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109/2 ~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109/6</w:t>
            </w:r>
          </w:p>
        </w:tc>
      </w:tr>
      <w:tr w:rsidR="00492F8C" w:rsidRPr="00A55F6A" w:rsidTr="0023216E">
        <w:trPr>
          <w:cantSplit/>
          <w:trHeight w:val="4110"/>
        </w:trPr>
        <w:tc>
          <w:tcPr>
            <w:tcW w:w="1276" w:type="dxa"/>
            <w:vAlign w:val="center"/>
          </w:tcPr>
          <w:p w:rsidR="00492F8C" w:rsidRPr="005713C8" w:rsidRDefault="00492F8C" w:rsidP="00124BC5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lastRenderedPageBreak/>
              <w:t>新光商業</w:t>
            </w:r>
          </w:p>
          <w:p w:rsidR="00492F8C" w:rsidRPr="005713C8" w:rsidRDefault="00492F8C" w:rsidP="00124BC5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銀行</w:t>
            </w:r>
          </w:p>
        </w:tc>
        <w:tc>
          <w:tcPr>
            <w:tcW w:w="835" w:type="dxa"/>
            <w:vAlign w:val="center"/>
          </w:tcPr>
          <w:p w:rsidR="00492F8C" w:rsidRPr="005713C8" w:rsidRDefault="00492F8C" w:rsidP="00124BC5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proofErr w:type="gramStart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財金職場</w:t>
            </w:r>
            <w:proofErr w:type="gramEnd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實習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(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二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)/9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學分</w:t>
            </w:r>
          </w:p>
        </w:tc>
        <w:tc>
          <w:tcPr>
            <w:tcW w:w="1705" w:type="dxa"/>
            <w:vAlign w:val="center"/>
          </w:tcPr>
          <w:p w:rsidR="00492F8C" w:rsidRDefault="00492F8C" w:rsidP="00124BC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13D6">
              <w:rPr>
                <w:rFonts w:ascii="標楷體" w:eastAsia="標楷體" w:hAnsi="標楷體" w:hint="eastAsia"/>
                <w:szCs w:val="24"/>
              </w:rPr>
              <w:t>有</w:t>
            </w:r>
            <w:r w:rsidR="001865A3">
              <w:rPr>
                <w:rFonts w:ascii="標楷體" w:eastAsia="標楷體" w:hAnsi="標楷體" w:hint="eastAsia"/>
                <w:szCs w:val="24"/>
              </w:rPr>
              <w:t>制式履歷表</w:t>
            </w:r>
          </w:p>
          <w:p w:rsidR="001865A3" w:rsidRPr="005C13D6" w:rsidRDefault="001865A3" w:rsidP="00124BC5">
            <w:pPr>
              <w:spacing w:line="40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492F8C" w:rsidRPr="005713C8" w:rsidRDefault="00492F8C" w:rsidP="00124BC5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新光銀行</w:t>
            </w:r>
          </w:p>
          <w:p w:rsidR="00492F8C" w:rsidRPr="005713C8" w:rsidRDefault="00492F8C" w:rsidP="00124BC5">
            <w:pPr>
              <w:spacing w:line="240" w:lineRule="atLeas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proofErr w:type="gramStart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分行存櫃部門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492F8C" w:rsidRPr="005713C8" w:rsidRDefault="00492F8C" w:rsidP="00124BC5">
            <w:pPr>
              <w:spacing w:line="240" w:lineRule="atLeas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存</w:t>
            </w:r>
            <w:proofErr w:type="gramStart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匯</w:t>
            </w:r>
            <w:proofErr w:type="gramEnd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實習生</w:t>
            </w:r>
          </w:p>
        </w:tc>
        <w:tc>
          <w:tcPr>
            <w:tcW w:w="2447" w:type="dxa"/>
            <w:vAlign w:val="center"/>
          </w:tcPr>
          <w:p w:rsidR="00492F8C" w:rsidRPr="005713C8" w:rsidRDefault="00492F8C" w:rsidP="00124BC5">
            <w:pPr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存</w:t>
            </w:r>
            <w:proofErr w:type="gramStart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匯</w:t>
            </w:r>
            <w:proofErr w:type="gramEnd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業務實習</w:t>
            </w:r>
          </w:p>
          <w:p w:rsidR="00492F8C" w:rsidRPr="005713C8" w:rsidRDefault="00492F8C" w:rsidP="00124BC5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 xml:space="preserve"> (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存</w:t>
            </w:r>
            <w:proofErr w:type="gramStart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匯</w:t>
            </w:r>
            <w:proofErr w:type="gramEnd"/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作業、代收票據及各項費用、開戶、更改及掛失印鑑、繼承、匯兌以及進出口等相關業務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)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。</w:t>
            </w:r>
          </w:p>
        </w:tc>
        <w:tc>
          <w:tcPr>
            <w:tcW w:w="1110" w:type="dxa"/>
            <w:vAlign w:val="center"/>
          </w:tcPr>
          <w:p w:rsidR="00492F8C" w:rsidRDefault="00492F8C" w:rsidP="00124BC5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color w:val="000000" w:themeColor="text1"/>
                <w:w w:val="90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90"/>
                <w:kern w:val="0"/>
                <w:szCs w:val="18"/>
              </w:rPr>
              <w:t>新光銀行</w:t>
            </w:r>
          </w:p>
          <w:p w:rsidR="00492F8C" w:rsidRPr="005713C8" w:rsidRDefault="00492F8C" w:rsidP="00124BC5">
            <w:pPr>
              <w:spacing w:line="360" w:lineRule="exact"/>
              <w:ind w:firstLineChars="50" w:firstLine="108"/>
              <w:jc w:val="both"/>
              <w:rPr>
                <w:rFonts w:ascii="Arial Unicode MS" w:eastAsia="標楷體" w:hAnsi="Arial Unicode MS" w:cs="新細明體"/>
                <w:color w:val="000000" w:themeColor="text1"/>
                <w:w w:val="90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90"/>
                <w:kern w:val="0"/>
                <w:szCs w:val="18"/>
              </w:rPr>
              <w:t>各分行</w:t>
            </w:r>
          </w:p>
        </w:tc>
        <w:tc>
          <w:tcPr>
            <w:tcW w:w="2277" w:type="dxa"/>
            <w:vAlign w:val="center"/>
          </w:tcPr>
          <w:p w:rsidR="00492F8C" w:rsidRPr="005713C8" w:rsidRDefault="00492F8C" w:rsidP="00124BC5">
            <w:pPr>
              <w:spacing w:line="360" w:lineRule="exact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實習月薪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25,000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元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(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含伙食津貼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)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。</w:t>
            </w:r>
          </w:p>
          <w:p w:rsidR="00492F8C" w:rsidRPr="005713C8" w:rsidRDefault="00492F8C" w:rsidP="00124BC5">
            <w:pPr>
              <w:spacing w:line="360" w:lineRule="exact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畢業後通過「任用考核機制」，可獲聘正式行員。</w:t>
            </w:r>
          </w:p>
        </w:tc>
        <w:tc>
          <w:tcPr>
            <w:tcW w:w="1655" w:type="dxa"/>
            <w:vAlign w:val="center"/>
          </w:tcPr>
          <w:p w:rsidR="00492F8C" w:rsidRPr="00D365D8" w:rsidRDefault="00492F8C" w:rsidP="00124BC5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</w:pPr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(</w:t>
            </w:r>
            <w:proofErr w:type="gramStart"/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一</w:t>
            </w:r>
            <w:proofErr w:type="gramEnd"/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)</w:t>
            </w:r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書面審核：商管學院相關科系之大四應屆畢業生、社團活動參與、在校成績證明，證照取得情形，具信託、內控、金融常識與道德證照尤佳。</w:t>
            </w:r>
          </w:p>
          <w:p w:rsidR="00492F8C" w:rsidRPr="005713C8" w:rsidRDefault="00492F8C" w:rsidP="00124BC5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(</w:t>
            </w:r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二</w:t>
            </w:r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)</w:t>
            </w:r>
            <w:r w:rsidRPr="00D365D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面試：由人力資源部、業務服務部主管進行面談，評核求職者的「工作適應力」、「工作態度」及「學習意願」；並依知識、技能、能力、其他特性來評選求職者是否具有業務特質及潛力。</w:t>
            </w:r>
          </w:p>
        </w:tc>
        <w:tc>
          <w:tcPr>
            <w:tcW w:w="681" w:type="dxa"/>
            <w:vAlign w:val="center"/>
          </w:tcPr>
          <w:p w:rsidR="00492F8C" w:rsidRPr="005713C8" w:rsidRDefault="00492F8C" w:rsidP="00124BC5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視面試</w:t>
            </w:r>
          </w:p>
          <w:p w:rsidR="00492F8C" w:rsidRPr="005713C8" w:rsidRDefault="00492F8C" w:rsidP="00124BC5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color w:val="000000" w:themeColor="text1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kern w:val="0"/>
                <w:szCs w:val="18"/>
              </w:rPr>
              <w:t>甄選結果</w:t>
            </w:r>
          </w:p>
        </w:tc>
        <w:tc>
          <w:tcPr>
            <w:tcW w:w="1099" w:type="dxa"/>
            <w:gridSpan w:val="2"/>
            <w:vAlign w:val="center"/>
          </w:tcPr>
          <w:p w:rsidR="00492F8C" w:rsidRPr="005713C8" w:rsidRDefault="00492F8C" w:rsidP="00124BC5">
            <w:pPr>
              <w:spacing w:line="360" w:lineRule="atLeast"/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  <w:t>109.02.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1</w:t>
            </w:r>
            <w:r w:rsidRPr="005713C8"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  <w:t>7</w:t>
            </w:r>
          </w:p>
          <w:p w:rsidR="00492F8C" w:rsidRPr="005713C8" w:rsidRDefault="00492F8C" w:rsidP="00124BC5">
            <w:pPr>
              <w:spacing w:line="360" w:lineRule="atLeast"/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至</w:t>
            </w:r>
            <w:r w:rsidRPr="005713C8"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  <w:t>109.06.30</w:t>
            </w:r>
          </w:p>
          <w:p w:rsidR="00492F8C" w:rsidRPr="005713C8" w:rsidRDefault="00492F8C" w:rsidP="00124BC5">
            <w:pPr>
              <w:spacing w:line="360" w:lineRule="atLeast"/>
              <w:rPr>
                <w:rFonts w:ascii="Arial Unicode MS" w:eastAsia="標楷體" w:hAnsi="Arial Unicode MS" w:cs="新細明體"/>
                <w:color w:val="000000" w:themeColor="text1"/>
                <w:w w:val="80"/>
                <w:kern w:val="0"/>
                <w:szCs w:val="18"/>
              </w:rPr>
            </w:pP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(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依下學期開學時間為主</w:t>
            </w:r>
            <w:r w:rsidRPr="005713C8">
              <w:rPr>
                <w:rFonts w:ascii="Arial Unicode MS" w:eastAsia="標楷體" w:hAnsi="Arial Unicode MS" w:cs="新細明體" w:hint="eastAsia"/>
                <w:color w:val="000000" w:themeColor="text1"/>
                <w:w w:val="80"/>
                <w:kern w:val="0"/>
                <w:szCs w:val="18"/>
              </w:rPr>
              <w:t>)</w:t>
            </w:r>
          </w:p>
        </w:tc>
      </w:tr>
      <w:tr w:rsidR="000501A3" w:rsidRPr="00EF6ACD" w:rsidTr="0023216E">
        <w:trPr>
          <w:cantSplit/>
          <w:trHeight w:val="4111"/>
        </w:trPr>
        <w:tc>
          <w:tcPr>
            <w:tcW w:w="1276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lastRenderedPageBreak/>
              <w:t>南山人壽股份有限公司</w:t>
            </w:r>
          </w:p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板橋忠孝</w:t>
            </w:r>
          </w:p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通訊處</w:t>
            </w:r>
          </w:p>
        </w:tc>
        <w:tc>
          <w:tcPr>
            <w:tcW w:w="835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0501A3" w:rsidRPr="00BD5960" w:rsidRDefault="000501A3" w:rsidP="00A22AF0">
            <w:pPr>
              <w:pStyle w:val="Web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r w:rsidRPr="00BD5960">
              <w:rPr>
                <w:rFonts w:ascii="Arial Unicode MS" w:eastAsia="標楷體" w:hAnsi="Arial Unicode MS" w:hint="eastAsia"/>
                <w:color w:val="222222"/>
              </w:rPr>
              <w:t>108.11.5(</w:t>
            </w:r>
            <w:r w:rsidRPr="00BD5960">
              <w:rPr>
                <w:rFonts w:ascii="Arial Unicode MS" w:eastAsia="標楷體" w:hAnsi="Arial Unicode MS" w:hint="eastAsia"/>
                <w:color w:val="222222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222222"/>
              </w:rPr>
              <w:t>)</w:t>
            </w:r>
          </w:p>
          <w:p w:rsidR="000501A3" w:rsidRPr="00BD5960" w:rsidRDefault="000501A3" w:rsidP="00A22AF0">
            <w:pPr>
              <w:pStyle w:val="Web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r w:rsidRPr="00BD5960">
              <w:rPr>
                <w:rFonts w:ascii="Arial Unicode MS" w:eastAsia="標楷體" w:hAnsi="Arial Unicode MS" w:hint="eastAsia"/>
                <w:color w:val="222222"/>
              </w:rPr>
              <w:t>至</w:t>
            </w:r>
          </w:p>
          <w:p w:rsidR="000501A3" w:rsidRPr="00BD5960" w:rsidRDefault="000501A3" w:rsidP="00A22AF0">
            <w:pPr>
              <w:pStyle w:val="Web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r w:rsidRPr="00BD5960">
              <w:rPr>
                <w:rFonts w:ascii="Arial Unicode MS" w:eastAsia="標楷體" w:hAnsi="Arial Unicode MS" w:hint="eastAsia"/>
                <w:color w:val="222222"/>
              </w:rPr>
              <w:t>108.12.13(</w:t>
            </w:r>
            <w:r w:rsidRPr="00BD5960">
              <w:rPr>
                <w:rFonts w:ascii="Arial Unicode MS" w:eastAsia="標楷體" w:hAnsi="Arial Unicode MS" w:hint="eastAsia"/>
                <w:color w:val="222222"/>
              </w:rPr>
              <w:t>五</w:t>
            </w:r>
            <w:r w:rsidRPr="00BD5960">
              <w:rPr>
                <w:rFonts w:ascii="Arial Unicode MS" w:eastAsia="標楷體" w:hAnsi="Arial Unicode MS" w:hint="eastAsia"/>
                <w:color w:val="222222"/>
              </w:rPr>
              <w:t>)</w:t>
            </w:r>
          </w:p>
          <w:p w:rsidR="000501A3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無制式履歷</w:t>
            </w:r>
          </w:p>
          <w:p w:rsidR="001865A3" w:rsidRPr="00BD5960" w:rsidRDefault="001865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板橋忠孝通訊處</w:t>
            </w:r>
          </w:p>
        </w:tc>
        <w:tc>
          <w:tcPr>
            <w:tcW w:w="1537" w:type="dxa"/>
            <w:gridSpan w:val="2"/>
            <w:vAlign w:val="center"/>
          </w:tcPr>
          <w:p w:rsidR="000501A3" w:rsidRPr="00BD5960" w:rsidRDefault="000501A3" w:rsidP="00A22AF0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業務</w:t>
            </w:r>
          </w:p>
        </w:tc>
        <w:tc>
          <w:tcPr>
            <w:tcW w:w="2447" w:type="dxa"/>
            <w:vAlign w:val="center"/>
          </w:tcPr>
          <w:p w:rsidR="000501A3" w:rsidRPr="00BD5960" w:rsidRDefault="000501A3" w:rsidP="00DF4BD7">
            <w:pPr>
              <w:pStyle w:val="af0"/>
              <w:numPr>
                <w:ilvl w:val="0"/>
                <w:numId w:val="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增強保險金融專業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製作合適商品的能力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保單分析及財務規劃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考取壽險、外幣、產險、投資型保險證照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溝通技巧與反對問題的處理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人際關係的開拓</w:t>
            </w:r>
          </w:p>
          <w:p w:rsidR="000501A3" w:rsidRPr="00BD5960" w:rsidRDefault="000501A3" w:rsidP="00A22AF0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經營管理能力</w:t>
            </w:r>
          </w:p>
        </w:tc>
        <w:tc>
          <w:tcPr>
            <w:tcW w:w="1110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新北市板橋區中山路一段六號九樓</w:t>
            </w:r>
          </w:p>
        </w:tc>
        <w:tc>
          <w:tcPr>
            <w:tcW w:w="2277" w:type="dxa"/>
            <w:vAlign w:val="center"/>
          </w:tcPr>
          <w:p w:rsidR="000501A3" w:rsidRPr="00BD5960" w:rsidRDefault="000501A3" w:rsidP="00DF4BD7">
            <w:pPr>
              <w:pStyle w:val="af0"/>
              <w:numPr>
                <w:ilvl w:val="0"/>
                <w:numId w:val="10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優質人才培訓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12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個月培訓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另有公司獎金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)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10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通訊處訓練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學分一萬元獎學金</w:t>
            </w:r>
          </w:p>
        </w:tc>
        <w:tc>
          <w:tcPr>
            <w:tcW w:w="1655" w:type="dxa"/>
            <w:vAlign w:val="center"/>
          </w:tcPr>
          <w:p w:rsidR="000501A3" w:rsidRPr="00BD5960" w:rsidRDefault="000501A3" w:rsidP="00DF4BD7">
            <w:pPr>
              <w:pStyle w:val="af0"/>
              <w:numPr>
                <w:ilvl w:val="0"/>
                <w:numId w:val="5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勇於挑戰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5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具備壽險證照佳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若無也可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)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5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想學習人際關係經營</w:t>
            </w:r>
          </w:p>
          <w:p w:rsidR="000501A3" w:rsidRPr="00BD5960" w:rsidRDefault="000501A3" w:rsidP="00DF4BD7">
            <w:pPr>
              <w:pStyle w:val="af0"/>
              <w:numPr>
                <w:ilvl w:val="0"/>
                <w:numId w:val="5"/>
              </w:numPr>
              <w:spacing w:line="360" w:lineRule="exact"/>
              <w:ind w:leftChars="-20" w:left="192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</w:rPr>
              <w:t>學習銷售技巧</w:t>
            </w:r>
          </w:p>
        </w:tc>
        <w:tc>
          <w:tcPr>
            <w:tcW w:w="681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099" w:type="dxa"/>
            <w:gridSpan w:val="2"/>
            <w:vAlign w:val="center"/>
          </w:tcPr>
          <w:p w:rsidR="000501A3" w:rsidRPr="00EF6ACD" w:rsidRDefault="000501A3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EF6ACD">
              <w:rPr>
                <w:rFonts w:ascii="Arial Unicode MS" w:eastAsia="標楷體" w:hAnsi="Arial Unicode MS" w:hint="eastAsia"/>
                <w:szCs w:val="20"/>
              </w:rPr>
              <w:t>109.01.13</w:t>
            </w:r>
          </w:p>
          <w:p w:rsidR="000501A3" w:rsidRPr="00EF6ACD" w:rsidRDefault="000501A3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EF6ACD">
              <w:rPr>
                <w:rFonts w:ascii="Arial Unicode MS" w:eastAsia="標楷體" w:hAnsi="Arial Unicode MS" w:hint="eastAsia"/>
                <w:szCs w:val="20"/>
              </w:rPr>
              <w:t>-</w:t>
            </w:r>
          </w:p>
          <w:p w:rsidR="000501A3" w:rsidRPr="00EF6ACD" w:rsidRDefault="000501A3" w:rsidP="007821A6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FF0000"/>
                <w:szCs w:val="20"/>
              </w:rPr>
            </w:pPr>
            <w:r w:rsidRPr="00EF6ACD">
              <w:rPr>
                <w:rFonts w:ascii="Arial Unicode MS" w:eastAsia="標楷體" w:hAnsi="Arial Unicode MS" w:hint="eastAsia"/>
                <w:szCs w:val="20"/>
              </w:rPr>
              <w:t>109.05.</w:t>
            </w:r>
            <w:r>
              <w:rPr>
                <w:rFonts w:ascii="Arial Unicode MS" w:eastAsia="標楷體" w:hAnsi="Arial Unicode MS" w:hint="eastAsia"/>
                <w:szCs w:val="20"/>
              </w:rPr>
              <w:t>30</w:t>
            </w:r>
          </w:p>
        </w:tc>
      </w:tr>
      <w:tr w:rsidR="000501A3" w:rsidRPr="00BD5960" w:rsidTr="0023216E">
        <w:trPr>
          <w:cantSplit/>
          <w:trHeight w:val="3529"/>
        </w:trPr>
        <w:tc>
          <w:tcPr>
            <w:tcW w:w="1276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富邦產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物保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險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股份有限公司</w:t>
            </w:r>
          </w:p>
        </w:tc>
        <w:tc>
          <w:tcPr>
            <w:tcW w:w="835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)/9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學分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0501A3" w:rsidRPr="007821A6" w:rsidRDefault="000501A3" w:rsidP="001865A3">
            <w:pPr>
              <w:pStyle w:val="Web"/>
              <w:shd w:val="clear" w:color="auto" w:fill="FFFFFF"/>
              <w:spacing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proofErr w:type="gramStart"/>
            <w:r w:rsidRPr="00B5467C">
              <w:rPr>
                <w:rFonts w:ascii="Arial Unicode MS" w:eastAsia="標楷體" w:hAnsi="Arial Unicode MS" w:hint="eastAsia"/>
                <w:color w:val="222222"/>
              </w:rPr>
              <w:t>富邦金控專用</w:t>
            </w:r>
            <w:proofErr w:type="gramEnd"/>
            <w:r w:rsidRPr="00B5467C">
              <w:rPr>
                <w:rFonts w:ascii="Arial Unicode MS" w:eastAsia="標楷體" w:hAnsi="Arial Unicode MS" w:hint="eastAsia"/>
                <w:color w:val="222222"/>
              </w:rPr>
              <w:t>履歷表</w:t>
            </w:r>
            <w:r>
              <w:rPr>
                <w:rFonts w:ascii="Arial Unicode MS" w:eastAsia="標楷體" w:hAnsi="Arial Unicode MS" w:hint="eastAsia"/>
                <w:color w:val="222222"/>
              </w:rPr>
              <w:t xml:space="preserve">     </w:t>
            </w:r>
            <w:proofErr w:type="gramStart"/>
            <w:r w:rsidR="001865A3"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</w:t>
            </w:r>
            <w:proofErr w:type="gramEnd"/>
            <w:r w:rsidR="001865A3"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檔</w:t>
            </w:r>
            <w:r w:rsidR="001865A3">
              <w:rPr>
                <w:rFonts w:ascii="Arial Unicode MS" w:eastAsia="標楷體" w:hAnsi="Arial Unicode MS" w:hint="eastAsia"/>
                <w:color w:val="222222"/>
              </w:rPr>
              <w:t xml:space="preserve">   </w:t>
            </w:r>
            <w:r>
              <w:rPr>
                <w:rFonts w:ascii="Arial Unicode MS" w:eastAsia="標楷體" w:hAnsi="Arial Unicode MS" w:hint="eastAsia"/>
                <w:color w:val="222222"/>
              </w:rPr>
              <w:t>若錄取報到後</w:t>
            </w:r>
            <w:proofErr w:type="gramStart"/>
            <w:r>
              <w:rPr>
                <w:rFonts w:ascii="Arial Unicode MS" w:eastAsia="標楷體" w:hAnsi="Arial Unicode MS" w:hint="eastAsia"/>
                <w:color w:val="222222"/>
              </w:rPr>
              <w:t>另簽紙本</w:t>
            </w:r>
            <w:proofErr w:type="gramEnd"/>
            <w:r>
              <w:rPr>
                <w:rFonts w:ascii="Arial Unicode MS" w:eastAsia="標楷體" w:hAnsi="Arial Unicode MS" w:hint="eastAsia"/>
                <w:color w:val="222222"/>
              </w:rPr>
              <w:t xml:space="preserve">  </w:t>
            </w:r>
          </w:p>
        </w:tc>
        <w:tc>
          <w:tcPr>
            <w:tcW w:w="1429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客戶服務管理部</w:t>
            </w:r>
          </w:p>
        </w:tc>
        <w:tc>
          <w:tcPr>
            <w:tcW w:w="1537" w:type="dxa"/>
            <w:gridSpan w:val="2"/>
            <w:vAlign w:val="center"/>
          </w:tcPr>
          <w:p w:rsidR="000501A3" w:rsidRPr="00BD5960" w:rsidRDefault="000501A3" w:rsidP="00B5467C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內勤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447" w:type="dxa"/>
            <w:vAlign w:val="center"/>
          </w:tcPr>
          <w:p w:rsidR="000501A3" w:rsidRPr="00B5467C" w:rsidRDefault="000501A3" w:rsidP="00B5467C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學習理賠單位實務運作</w:t>
            </w:r>
          </w:p>
          <w:p w:rsidR="000501A3" w:rsidRPr="00B5467C" w:rsidRDefault="000501A3" w:rsidP="00B5467C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協助處理單位行政業務</w:t>
            </w:r>
          </w:p>
          <w:p w:rsidR="000501A3" w:rsidRPr="00452839" w:rsidRDefault="000501A3" w:rsidP="00B5467C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完成主管交辦相關事項</w:t>
            </w:r>
          </w:p>
        </w:tc>
        <w:tc>
          <w:tcPr>
            <w:tcW w:w="1110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總公司</w:t>
            </w:r>
          </w:p>
        </w:tc>
        <w:tc>
          <w:tcPr>
            <w:tcW w:w="2277" w:type="dxa"/>
            <w:vAlign w:val="center"/>
          </w:tcPr>
          <w:p w:rsidR="000501A3" w:rsidRPr="00452839" w:rsidRDefault="000501A3" w:rsidP="00452839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月薪：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23</w:t>
            </w:r>
            <w:r w:rsidR="00124BC5">
              <w:rPr>
                <w:rFonts w:ascii="Arial Unicode MS" w:eastAsia="標楷體" w:hAnsi="Arial Unicode MS" w:hint="eastAsia"/>
                <w:color w:val="000000" w:themeColor="text1"/>
              </w:rPr>
              <w:t>,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800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元</w:t>
            </w:r>
          </w:p>
        </w:tc>
        <w:tc>
          <w:tcPr>
            <w:tcW w:w="1655" w:type="dxa"/>
            <w:vAlign w:val="center"/>
          </w:tcPr>
          <w:p w:rsidR="000501A3" w:rsidRPr="00452839" w:rsidRDefault="000501A3" w:rsidP="00452839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具產險業務員證照者尤佳</w:t>
            </w:r>
          </w:p>
        </w:tc>
        <w:tc>
          <w:tcPr>
            <w:tcW w:w="681" w:type="dxa"/>
            <w:vAlign w:val="center"/>
          </w:tcPr>
          <w:p w:rsidR="000501A3" w:rsidRPr="00BD5960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1~4</w:t>
            </w:r>
            <w:r w:rsidR="00A138B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名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擇優錄取</w:t>
            </w:r>
          </w:p>
        </w:tc>
        <w:tc>
          <w:tcPr>
            <w:tcW w:w="1099" w:type="dxa"/>
            <w:gridSpan w:val="2"/>
            <w:vAlign w:val="center"/>
          </w:tcPr>
          <w:p w:rsidR="000501A3" w:rsidRPr="00BD5960" w:rsidRDefault="000501A3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FF0000"/>
                <w:szCs w:val="20"/>
                <w:highlight w:val="yellow"/>
              </w:rPr>
            </w:pPr>
            <w:r w:rsidRPr="00B5467C">
              <w:rPr>
                <w:rFonts w:ascii="Arial Unicode MS" w:eastAsia="標楷體" w:hAnsi="Arial Unicode MS"/>
                <w:color w:val="000000" w:themeColor="text1"/>
              </w:rPr>
              <w:t xml:space="preserve">109/02/17 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至</w:t>
            </w:r>
            <w:r w:rsidRPr="00B5467C">
              <w:rPr>
                <w:rFonts w:ascii="Arial Unicode MS" w:eastAsia="標楷體" w:hAnsi="Arial Unicode MS"/>
                <w:color w:val="000000" w:themeColor="text1"/>
              </w:rPr>
              <w:t>109/06/30</w:t>
            </w:r>
          </w:p>
        </w:tc>
      </w:tr>
      <w:tr w:rsidR="000501A3" w:rsidRPr="00BD5960" w:rsidTr="00690A07">
        <w:trPr>
          <w:cantSplit/>
          <w:trHeight w:val="297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01A3" w:rsidRPr="00BD5960" w:rsidRDefault="000501A3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lastRenderedPageBreak/>
              <w:t>富邦產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物保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險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股份有限公司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0501A3" w:rsidRPr="00BD5960" w:rsidRDefault="000501A3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)/9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學分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0501A3" w:rsidRPr="00BD5960" w:rsidRDefault="001865A3" w:rsidP="00D1391A">
            <w:pPr>
              <w:pStyle w:val="Web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proofErr w:type="gramStart"/>
            <w:r w:rsidRPr="001865A3">
              <w:rPr>
                <w:rFonts w:ascii="Arial Unicode MS" w:eastAsia="標楷體" w:hAnsi="Arial Unicode MS" w:hint="eastAsia"/>
                <w:color w:val="222222"/>
              </w:rPr>
              <w:t>富邦金控專用</w:t>
            </w:r>
            <w:proofErr w:type="gramEnd"/>
            <w:r w:rsidRPr="001865A3">
              <w:rPr>
                <w:rFonts w:ascii="Arial Unicode MS" w:eastAsia="標楷體" w:hAnsi="Arial Unicode MS" w:hint="eastAsia"/>
                <w:color w:val="222222"/>
              </w:rPr>
              <w:t>履歷表</w:t>
            </w:r>
            <w:r w:rsidRPr="001865A3">
              <w:rPr>
                <w:rFonts w:ascii="Arial Unicode MS" w:eastAsia="標楷體" w:hAnsi="Arial Unicode MS" w:hint="eastAsia"/>
                <w:color w:val="222222"/>
              </w:rPr>
              <w:t xml:space="preserve">     </w:t>
            </w:r>
            <w:proofErr w:type="gramStart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</w:t>
            </w:r>
            <w:proofErr w:type="gramEnd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檔</w:t>
            </w:r>
            <w:r w:rsidRPr="001865A3">
              <w:rPr>
                <w:rFonts w:ascii="Arial Unicode MS" w:eastAsia="標楷體" w:hAnsi="Arial Unicode MS" w:hint="eastAsia"/>
                <w:color w:val="222222"/>
              </w:rPr>
              <w:t xml:space="preserve">   </w:t>
            </w:r>
            <w:r w:rsidRPr="001865A3">
              <w:rPr>
                <w:rFonts w:ascii="Arial Unicode MS" w:eastAsia="標楷體" w:hAnsi="Arial Unicode MS" w:hint="eastAsia"/>
                <w:color w:val="222222"/>
              </w:rPr>
              <w:t>若錄取報到後</w:t>
            </w:r>
            <w:proofErr w:type="gramStart"/>
            <w:r w:rsidRPr="001865A3">
              <w:rPr>
                <w:rFonts w:ascii="Arial Unicode MS" w:eastAsia="標楷體" w:hAnsi="Arial Unicode MS" w:hint="eastAsia"/>
                <w:color w:val="222222"/>
              </w:rPr>
              <w:t>另簽紙本</w:t>
            </w:r>
            <w:proofErr w:type="gramEnd"/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0501A3" w:rsidRPr="00B5467C" w:rsidRDefault="000501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客戶服務二部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0501A3" w:rsidRPr="00BD5960" w:rsidRDefault="000501A3" w:rsidP="00D1391A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內勤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0501A3" w:rsidRPr="00B5467C" w:rsidRDefault="000501A3" w:rsidP="00D1391A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學習理賠單位實務運作</w:t>
            </w:r>
          </w:p>
          <w:p w:rsidR="000501A3" w:rsidRPr="00B5467C" w:rsidRDefault="000501A3" w:rsidP="00D1391A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協助處理單位行政業務</w:t>
            </w:r>
          </w:p>
          <w:p w:rsidR="000501A3" w:rsidRPr="00452839" w:rsidRDefault="000501A3" w:rsidP="00D1391A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完成主管交辦相關事項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501A3" w:rsidRPr="00BD5960" w:rsidRDefault="000501A3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板橋分公司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0501A3" w:rsidRPr="00452839" w:rsidRDefault="000501A3" w:rsidP="00D1391A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月薪：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23800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元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0501A3" w:rsidRPr="00452839" w:rsidRDefault="000501A3" w:rsidP="00D1391A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具產險業務員證照者尤佳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0501A3" w:rsidRDefault="000501A3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1-4</w:t>
            </w:r>
            <w:r w:rsidR="00A138B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名</w:t>
            </w:r>
          </w:p>
          <w:p w:rsidR="000501A3" w:rsidRPr="00BD5960" w:rsidRDefault="000501A3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擇優錄取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0501A3" w:rsidRPr="00BD5960" w:rsidRDefault="000501A3" w:rsidP="00D1391A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FF0000"/>
                <w:szCs w:val="20"/>
                <w:highlight w:val="yellow"/>
              </w:rPr>
            </w:pPr>
            <w:r w:rsidRPr="00B5467C">
              <w:rPr>
                <w:rFonts w:ascii="Arial Unicode MS" w:eastAsia="標楷體" w:hAnsi="Arial Unicode MS"/>
                <w:color w:val="000000" w:themeColor="text1"/>
              </w:rPr>
              <w:t xml:space="preserve">109/02/17 </w:t>
            </w:r>
            <w:r w:rsidRPr="00B5467C">
              <w:rPr>
                <w:rFonts w:ascii="Arial Unicode MS" w:eastAsia="標楷體" w:hAnsi="Arial Unicode MS" w:hint="eastAsia"/>
                <w:color w:val="000000" w:themeColor="text1"/>
              </w:rPr>
              <w:t>至</w:t>
            </w:r>
            <w:r w:rsidRPr="00B5467C">
              <w:rPr>
                <w:rFonts w:ascii="Arial Unicode MS" w:eastAsia="標楷體" w:hAnsi="Arial Unicode MS"/>
                <w:color w:val="000000" w:themeColor="text1"/>
              </w:rPr>
              <w:t>109/06/30</w:t>
            </w:r>
          </w:p>
        </w:tc>
      </w:tr>
      <w:tr w:rsidR="00690A07" w:rsidRPr="00BD5960" w:rsidTr="00690A07">
        <w:trPr>
          <w:cantSplit/>
          <w:trHeight w:val="3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0A07" w:rsidRPr="00690A07" w:rsidRDefault="00690A07" w:rsidP="00690A07">
            <w:pPr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錠</w:t>
            </w:r>
            <w:proofErr w:type="gramStart"/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嵂</w:t>
            </w:r>
            <w:proofErr w:type="gramEnd"/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保險經紀人股份有限公司</w:t>
            </w:r>
          </w:p>
          <w:p w:rsidR="00690A07" w:rsidRPr="00690A07" w:rsidRDefault="00690A07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690A07" w:rsidRPr="00B5467C" w:rsidRDefault="00690A07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690A07" w:rsidRPr="00690A07" w:rsidRDefault="00690A07" w:rsidP="00690A07">
            <w:pPr>
              <w:pStyle w:val="Web"/>
              <w:shd w:val="clear" w:color="auto" w:fill="FFFFFF"/>
              <w:spacing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r w:rsidRPr="00690A07">
              <w:rPr>
                <w:rFonts w:ascii="Arial Unicode MS" w:eastAsia="標楷體" w:hAnsi="Arial Unicode MS" w:hint="eastAsia"/>
                <w:color w:val="222222"/>
              </w:rPr>
              <w:t>面談時間：收到履歷後</w:t>
            </w:r>
            <w:r w:rsidRPr="00690A07">
              <w:rPr>
                <w:rFonts w:ascii="Arial Unicode MS" w:eastAsia="標楷體" w:hAnsi="Arial Unicode MS" w:hint="eastAsia"/>
                <w:color w:val="222222"/>
              </w:rPr>
              <w:t>2</w:t>
            </w:r>
            <w:r w:rsidRPr="00690A07">
              <w:rPr>
                <w:rFonts w:ascii="Arial Unicode MS" w:eastAsia="標楷體" w:hAnsi="Arial Unicode MS" w:hint="eastAsia"/>
                <w:color w:val="222222"/>
              </w:rPr>
              <w:t>周內</w:t>
            </w:r>
          </w:p>
          <w:p w:rsidR="00690A07" w:rsidRDefault="00690A07" w:rsidP="00690A07">
            <w:pPr>
              <w:pStyle w:val="Web"/>
              <w:shd w:val="clear" w:color="auto" w:fill="FFFFFF"/>
              <w:spacing w:before="0" w:after="0"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r w:rsidRPr="00690A07">
              <w:rPr>
                <w:rFonts w:ascii="Arial Unicode MS" w:eastAsia="標楷體" w:hAnsi="Arial Unicode MS" w:hint="eastAsia"/>
                <w:color w:val="222222"/>
              </w:rPr>
              <w:t>制式履歷：</w:t>
            </w:r>
            <w:proofErr w:type="gramStart"/>
            <w:r w:rsidRPr="00690A07">
              <w:rPr>
                <w:rFonts w:ascii="Arial Unicode MS" w:eastAsia="標楷體" w:hAnsi="Arial Unicode MS" w:hint="eastAsia"/>
                <w:color w:val="222222"/>
              </w:rPr>
              <w:t>否</w:t>
            </w:r>
            <w:proofErr w:type="gramEnd"/>
          </w:p>
          <w:p w:rsidR="001865A3" w:rsidRPr="00B5467C" w:rsidRDefault="001865A3" w:rsidP="00690A07">
            <w:pPr>
              <w:pStyle w:val="Web"/>
              <w:shd w:val="clear" w:color="auto" w:fill="FFFFFF"/>
              <w:spacing w:before="0" w:after="0" w:line="360" w:lineRule="exact"/>
              <w:jc w:val="center"/>
              <w:rPr>
                <w:rFonts w:ascii="Arial Unicode MS" w:eastAsia="標楷體" w:hAnsi="Arial Unicode MS"/>
                <w:color w:val="222222"/>
              </w:rPr>
            </w:pPr>
            <w:r>
              <w:rPr>
                <w:rFonts w:ascii="Arial Unicode MS" w:eastAsia="標楷體" w:hAnsi="Arial Unicode MS" w:hint="eastAsia"/>
                <w:color w:val="222222"/>
              </w:rPr>
              <w:t>紙本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5467C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新北營業處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vAlign w:val="center"/>
          </w:tcPr>
          <w:p w:rsidR="00690A07" w:rsidRPr="00B5467C" w:rsidRDefault="00690A07" w:rsidP="00D1391A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儲備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CEO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690A07" w:rsidRPr="00690A07" w:rsidRDefault="00690A07" w:rsidP="00690A07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1.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充實保險金融專業。</w:t>
            </w:r>
          </w:p>
          <w:p w:rsidR="00690A07" w:rsidRPr="00690A07" w:rsidRDefault="00690A07" w:rsidP="00690A07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2.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強化辨識商品能力。</w:t>
            </w:r>
          </w:p>
          <w:p w:rsidR="00690A07" w:rsidRPr="00690A07" w:rsidRDefault="00690A07" w:rsidP="00690A07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3.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保單分析及財務規劃。</w:t>
            </w:r>
          </w:p>
          <w:p w:rsidR="00690A07" w:rsidRPr="00690A07" w:rsidRDefault="00690A07" w:rsidP="00690A07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4.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培養職業倫理及團隊精神。</w:t>
            </w:r>
          </w:p>
          <w:p w:rsidR="00690A07" w:rsidRPr="00690A07" w:rsidRDefault="00690A07" w:rsidP="00690A07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5.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考取保險金融四大證照。</w:t>
            </w:r>
          </w:p>
          <w:p w:rsidR="00690A07" w:rsidRPr="00B5467C" w:rsidRDefault="00690A07" w:rsidP="00690A07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6.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溝通技巧與人際關係經營。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690A07" w:rsidRPr="00B5467C" w:rsidRDefault="00690A07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新北市板橋區（江子翠）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1.</w:t>
            </w:r>
            <w:r>
              <w:rPr>
                <w:rFonts w:ascii="Arial Unicode MS" w:eastAsia="標楷體" w:hAnsi="Arial Unicode MS" w:hint="eastAsia"/>
                <w:color w:val="000000" w:themeColor="text1"/>
              </w:rPr>
              <w:t>實習津貼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3000</w:t>
            </w:r>
            <w:r>
              <w:rPr>
                <w:rFonts w:ascii="Arial Unicode MS" w:eastAsia="標楷體" w:hAnsi="Arial Unicode MS" w:hint="eastAsia"/>
                <w:color w:val="000000" w:themeColor="text1"/>
              </w:rPr>
              <w:t>元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/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月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+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績效獎金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2.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證照獎金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3.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團隊旅遊</w:t>
            </w:r>
          </w:p>
          <w:p w:rsidR="00690A07" w:rsidRPr="00B5467C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</w:rPr>
              <w:t>4.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海外獎勵旅遊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(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績效達標者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1.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不排斥與人接觸，勇於挑戰。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2.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具備壽險證照佳。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(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若無也可於實習期間輔導考照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)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3.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想學習人際關係經營。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4.</w:t>
            </w:r>
            <w:proofErr w:type="gramStart"/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想精進</w:t>
            </w:r>
            <w:proofErr w:type="gramEnd"/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口語表達能力。</w:t>
            </w:r>
          </w:p>
          <w:p w:rsidR="00690A07" w:rsidRPr="00B5467C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5.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</w:rPr>
              <w:t>樂於全方位成長，熱情有活力。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90A07" w:rsidRDefault="00690A07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5~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 xml:space="preserve"> 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10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vAlign w:val="center"/>
          </w:tcPr>
          <w:p w:rsidR="00690A07" w:rsidRPr="00B5467C" w:rsidRDefault="00690A07" w:rsidP="00D1391A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</w:rPr>
            </w:pPr>
            <w:r w:rsidRPr="00690A07">
              <w:rPr>
                <w:rFonts w:ascii="Arial Unicode MS" w:eastAsia="標楷體" w:hAnsi="Arial Unicode MS"/>
                <w:color w:val="000000" w:themeColor="text1"/>
              </w:rPr>
              <w:t>109/01/13~06/12</w:t>
            </w:r>
          </w:p>
        </w:tc>
      </w:tr>
      <w:tr w:rsidR="00690A07" w:rsidRPr="00BD5960" w:rsidTr="0023216E">
        <w:trPr>
          <w:cantSplit/>
          <w:trHeight w:val="4096"/>
        </w:trPr>
        <w:tc>
          <w:tcPr>
            <w:tcW w:w="1276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新光人壽保險股份有限公司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11-12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月</w:t>
            </w:r>
          </w:p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無制式履歷</w:t>
            </w:r>
          </w:p>
          <w:p w:rsidR="00690A07" w:rsidRPr="00BD5960" w:rsidRDefault="00690A07" w:rsidP="00125309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履歷表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請直接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mail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:</w:t>
            </w:r>
            <w:r w:rsidRPr="00125309">
              <w:rPr>
                <w:rFonts w:ascii="Arial Unicode MS" w:eastAsia="標楷體" w:hAnsi="Arial Unicode MS"/>
                <w:color w:val="000000" w:themeColor="text1"/>
                <w:szCs w:val="20"/>
              </w:rPr>
              <w:t>skea1002@skl.com.tw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外勤：業務單位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285A9C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外勤實習生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36"/>
              </w:numPr>
              <w:spacing w:line="360" w:lineRule="exact"/>
              <w:ind w:leftChars="-20" w:left="192" w:rightChars="-20" w:right="-48" w:hangingChars="100" w:hanging="240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輔導考照（壽險、外幣、投資型及產險）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6"/>
              </w:numPr>
              <w:spacing w:line="360" w:lineRule="exact"/>
              <w:ind w:leftChars="-20" w:left="192" w:rightChars="-20" w:right="-48" w:hangingChars="100" w:hanging="240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壽險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20"/>
              </w:rPr>
              <w:t>E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20"/>
              </w:rPr>
              <w:t>化</w:t>
            </w: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行銷實務體驗、保戶服務體驗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6"/>
              </w:numPr>
              <w:spacing w:line="360" w:lineRule="exact"/>
              <w:ind w:leftChars="-20" w:left="192" w:rightChars="-20" w:right="-48" w:hangingChars="100" w:hanging="240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服務中心保單行政實務體驗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FC0E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板橋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依學習進度評核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者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每月提供獎助學金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3000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元起。</w:t>
            </w:r>
          </w:p>
          <w:p w:rsidR="00690A07" w:rsidRPr="00BD5960" w:rsidRDefault="00690A07" w:rsidP="00FC0EBD">
            <w:pPr>
              <w:spacing w:line="360" w:lineRule="exact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學期實習期滿，視實習表現加發實習期滿獎學金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3000~6000</w:t>
            </w:r>
            <w:r>
              <w:rPr>
                <w:rFonts w:ascii="Arial Unicode MS" w:eastAsia="標楷體" w:hAnsi="Arial Unicode MS" w:hint="eastAsia"/>
                <w:szCs w:val="20"/>
              </w:rPr>
              <w:t xml:space="preserve"> 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元。</w:t>
            </w:r>
          </w:p>
          <w:p w:rsidR="00690A07" w:rsidRPr="00BD5960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證照獎金</w:t>
            </w:r>
            <w:proofErr w:type="gramStart"/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（</w:t>
            </w:r>
            <w:proofErr w:type="gramEnd"/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限：人身、外幣、投資型及產險</w:t>
            </w: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4</w:t>
            </w: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張，每張</w:t>
            </w: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1000</w:t>
            </w:r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元</w:t>
            </w:r>
            <w:proofErr w:type="gramStart"/>
            <w:r w:rsidRPr="00BD5960">
              <w:rPr>
                <w:rFonts w:ascii="Arial Unicode MS" w:eastAsia="標楷體" w:hAnsi="Arial Unicode MS"/>
                <w:color w:val="000000"/>
                <w:szCs w:val="20"/>
              </w:rPr>
              <w:t>）</w:t>
            </w:r>
            <w:proofErr w:type="gramEnd"/>
          </w:p>
        </w:tc>
        <w:tc>
          <w:tcPr>
            <w:tcW w:w="1655" w:type="dxa"/>
            <w:vMerge w:val="restart"/>
            <w:vAlign w:val="center"/>
          </w:tcPr>
          <w:p w:rsidR="000A79E2" w:rsidRPr="000A79E2" w:rsidRDefault="000A79E2" w:rsidP="000A79E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1.</w:t>
            </w: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重視工作品質</w:t>
            </w:r>
          </w:p>
          <w:p w:rsidR="000A79E2" w:rsidRPr="000A79E2" w:rsidRDefault="000A79E2" w:rsidP="000A79E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2.</w:t>
            </w: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工作態度積極</w:t>
            </w:r>
          </w:p>
          <w:p w:rsidR="000A79E2" w:rsidRPr="000A79E2" w:rsidRDefault="000A79E2" w:rsidP="000A79E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3.</w:t>
            </w: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主動學習</w:t>
            </w:r>
          </w:p>
          <w:p w:rsidR="000A79E2" w:rsidRPr="000A79E2" w:rsidRDefault="000A79E2" w:rsidP="000A79E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4.</w:t>
            </w: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具客戶熱誠服務</w:t>
            </w:r>
          </w:p>
          <w:p w:rsidR="00690A07" w:rsidRPr="00BD5960" w:rsidRDefault="000A79E2" w:rsidP="000A79E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5.</w:t>
            </w:r>
            <w:r w:rsidRPr="000A79E2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具金融相關證照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12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109/02</w:t>
            </w:r>
          </w:p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FF0000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109/06</w:t>
            </w:r>
          </w:p>
        </w:tc>
      </w:tr>
      <w:tr w:rsidR="00690A07" w:rsidRPr="00BD5960" w:rsidTr="0023216E">
        <w:trPr>
          <w:cantSplit/>
          <w:trHeight w:val="3671"/>
        </w:trPr>
        <w:tc>
          <w:tcPr>
            <w:tcW w:w="1276" w:type="dxa"/>
            <w:vAlign w:val="center"/>
          </w:tcPr>
          <w:p w:rsidR="00690A07" w:rsidRPr="00BD5960" w:rsidRDefault="00690A07" w:rsidP="006B3DE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新光人壽保險股份有限公司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6B3DE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Pr="007821A6" w:rsidRDefault="00690A07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11-12</w:t>
            </w: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月</w:t>
            </w:r>
          </w:p>
          <w:p w:rsidR="00690A07" w:rsidRPr="007821A6" w:rsidRDefault="00690A07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有制式履歷</w:t>
            </w:r>
          </w:p>
          <w:p w:rsidR="00690A07" w:rsidRDefault="001865A3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b/>
                <w:color w:val="222222"/>
                <w:u w:val="single"/>
              </w:rPr>
            </w:pPr>
            <w:proofErr w:type="gramStart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請交電子檔</w:t>
            </w:r>
            <w:proofErr w:type="gramEnd"/>
          </w:p>
          <w:p w:rsidR="00124BC5" w:rsidRPr="00BD5960" w:rsidRDefault="00124BC5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履歷上請註明</w:t>
            </w: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:2~6</w:t>
            </w: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月實習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2C07A3">
              <w:rPr>
                <w:rFonts w:ascii="Arial Unicode MS" w:eastAsia="標楷體" w:hAnsi="Arial Unicode MS" w:hint="eastAsia"/>
                <w:szCs w:val="20"/>
              </w:rPr>
              <w:t>數位資訊部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285A9C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2C07A3" w:rsidRDefault="00690A07" w:rsidP="002C07A3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掌理有關業務行銷、電子商務、客戶服務、內部行政作業自動化、數據分析及行動</w:t>
            </w:r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App</w:t>
            </w:r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應用等相關業務之資訊系統規劃、維護及需求開發。</w:t>
            </w:r>
          </w:p>
          <w:p w:rsidR="00690A07" w:rsidRPr="007821A6" w:rsidRDefault="00690A07" w:rsidP="002C07A3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szCs w:val="20"/>
                <w:u w:val="single"/>
              </w:rPr>
            </w:pPr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實習生將接觸：</w:t>
            </w:r>
            <w:proofErr w:type="gramStart"/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線上業務</w:t>
            </w:r>
            <w:proofErr w:type="gramEnd"/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及專案活動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2C07A3">
              <w:rPr>
                <w:rFonts w:ascii="Arial Unicode MS" w:eastAsia="標楷體" w:hAnsi="Arial Unicode MS"/>
                <w:color w:val="000000" w:themeColor="text1"/>
                <w:szCs w:val="18"/>
              </w:rPr>
              <w:t>台北</w:t>
            </w:r>
          </w:p>
        </w:tc>
        <w:tc>
          <w:tcPr>
            <w:tcW w:w="2277" w:type="dxa"/>
            <w:vAlign w:val="center"/>
          </w:tcPr>
          <w:p w:rsidR="00690A07" w:rsidRDefault="00690A07" w:rsidP="002C07A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日薪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1,320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起，依出勤天數計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 xml:space="preserve"> </w:t>
            </w:r>
          </w:p>
          <w:p w:rsidR="00690A07" w:rsidRPr="002C07A3" w:rsidRDefault="00690A07" w:rsidP="002C07A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含勞保、健保</w:t>
            </w:r>
          </w:p>
          <w:p w:rsidR="00690A07" w:rsidRPr="00BD5960" w:rsidRDefault="00690A07" w:rsidP="002C07A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享三節福利點數</w:t>
            </w: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2C07A3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109/02</w:t>
            </w:r>
          </w:p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BD5960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109/06</w:t>
            </w:r>
          </w:p>
        </w:tc>
      </w:tr>
      <w:tr w:rsidR="00690A07" w:rsidRPr="00BD5960" w:rsidTr="00690A07">
        <w:trPr>
          <w:cantSplit/>
          <w:trHeight w:val="361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6B3DE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新光人壽保險股份有限公司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6B3DE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90A07" w:rsidRPr="007821A6" w:rsidRDefault="00690A07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11-12</w:t>
            </w: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月</w:t>
            </w:r>
          </w:p>
          <w:p w:rsidR="00690A07" w:rsidRPr="007821A6" w:rsidRDefault="00690A07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有制式履歷</w:t>
            </w:r>
          </w:p>
          <w:p w:rsidR="00690A07" w:rsidRDefault="001865A3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b/>
                <w:color w:val="222222"/>
                <w:u w:val="single"/>
              </w:rPr>
            </w:pPr>
            <w:proofErr w:type="gramStart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請交電子檔</w:t>
            </w:r>
            <w:proofErr w:type="gramEnd"/>
          </w:p>
          <w:p w:rsidR="00124BC5" w:rsidRPr="00124BC5" w:rsidRDefault="00124BC5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b/>
                <w:color w:val="000000" w:themeColor="text1"/>
                <w:szCs w:val="20"/>
                <w:u w:val="single"/>
              </w:rPr>
            </w:pPr>
            <w:r w:rsidRPr="00124BC5">
              <w:rPr>
                <w:rFonts w:ascii="Arial Unicode MS" w:eastAsia="標楷體" w:hAnsi="Arial Unicode MS" w:hint="eastAsia"/>
                <w:b/>
                <w:color w:val="000000" w:themeColor="text1"/>
                <w:szCs w:val="20"/>
                <w:u w:val="single"/>
              </w:rPr>
              <w:t>履歷上請註明</w:t>
            </w:r>
            <w:r w:rsidRPr="00124BC5">
              <w:rPr>
                <w:rFonts w:ascii="Arial Unicode MS" w:eastAsia="標楷體" w:hAnsi="Arial Unicode MS" w:hint="eastAsia"/>
                <w:b/>
                <w:color w:val="000000" w:themeColor="text1"/>
                <w:szCs w:val="20"/>
                <w:u w:val="single"/>
              </w:rPr>
              <w:t>:2~6</w:t>
            </w:r>
            <w:r w:rsidRPr="00124BC5">
              <w:rPr>
                <w:rFonts w:ascii="Arial Unicode MS" w:eastAsia="標楷體" w:hAnsi="Arial Unicode MS" w:hint="eastAsia"/>
                <w:b/>
                <w:color w:val="000000" w:themeColor="text1"/>
                <w:szCs w:val="20"/>
                <w:u w:val="single"/>
              </w:rPr>
              <w:t>月實習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2C07A3">
              <w:rPr>
                <w:rFonts w:ascii="Arial Unicode MS" w:eastAsia="標楷體" w:hAnsi="Arial Unicode MS" w:hint="eastAsia"/>
                <w:szCs w:val="20"/>
              </w:rPr>
              <w:t>壽險資訊部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285A9C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實習生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2C07A3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掌理壽險核心及</w:t>
            </w:r>
            <w:proofErr w:type="gramStart"/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週</w:t>
            </w:r>
            <w:proofErr w:type="gramEnd"/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邊電腦相關系統之開發及維護業務，包含保單行政、精算、業務管理等資訊作業之規劃、開發及維護。</w:t>
            </w:r>
          </w:p>
          <w:p w:rsidR="00690A07" w:rsidRPr="007821A6" w:rsidRDefault="00690A07" w:rsidP="002C07A3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szCs w:val="20"/>
                <w:u w:val="single"/>
              </w:rPr>
            </w:pPr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實習生將接觸：</w:t>
            </w:r>
            <w:proofErr w:type="gramStart"/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線上業務</w:t>
            </w:r>
            <w:proofErr w:type="gramEnd"/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及專案活動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2C07A3">
              <w:rPr>
                <w:rFonts w:ascii="Arial Unicode MS" w:eastAsia="標楷體" w:hAnsi="Arial Unicode MS"/>
                <w:color w:val="000000" w:themeColor="text1"/>
                <w:szCs w:val="18"/>
              </w:rPr>
              <w:t>台北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90A07" w:rsidRDefault="00690A07" w:rsidP="002C07A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日薪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1,320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起，依出勤天數計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 xml:space="preserve"> </w:t>
            </w:r>
          </w:p>
          <w:p w:rsidR="00690A07" w:rsidRPr="002C07A3" w:rsidRDefault="00690A07" w:rsidP="002C07A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含勞保、健保</w:t>
            </w:r>
          </w:p>
          <w:p w:rsidR="00690A07" w:rsidRPr="00BD5960" w:rsidRDefault="00690A07" w:rsidP="002C07A3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享三節福利點數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8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109/02</w:t>
            </w:r>
          </w:p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BD5960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109/06</w:t>
            </w:r>
          </w:p>
        </w:tc>
      </w:tr>
      <w:tr w:rsidR="00690A07" w:rsidRPr="00BD5960" w:rsidTr="00690A07">
        <w:trPr>
          <w:cantSplit/>
          <w:trHeight w:val="360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新光人壽保險股份有限公司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690A07" w:rsidRPr="007821A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11-12</w:t>
            </w: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月</w:t>
            </w:r>
          </w:p>
          <w:p w:rsidR="00690A07" w:rsidRPr="007821A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有制式履歷</w:t>
            </w:r>
          </w:p>
          <w:p w:rsidR="00690A07" w:rsidRDefault="001865A3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b/>
                <w:color w:val="222222"/>
                <w:u w:val="single"/>
              </w:rPr>
            </w:pPr>
            <w:proofErr w:type="gramStart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請交電子檔</w:t>
            </w:r>
            <w:proofErr w:type="gramEnd"/>
          </w:p>
          <w:p w:rsidR="00124BC5" w:rsidRPr="00BD5960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履歷上請註明</w:t>
            </w: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:2~6</w:t>
            </w: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月實習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2C07A3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proofErr w:type="gramStart"/>
            <w:r w:rsidRPr="002C07A3">
              <w:rPr>
                <w:rFonts w:ascii="Arial Unicode MS" w:eastAsia="標楷體" w:hAnsi="Arial Unicode MS" w:hint="eastAsia"/>
                <w:szCs w:val="20"/>
              </w:rPr>
              <w:t>保經代</w:t>
            </w:r>
            <w:proofErr w:type="gramEnd"/>
            <w:r w:rsidRPr="002C07A3">
              <w:rPr>
                <w:rFonts w:ascii="Arial Unicode MS" w:eastAsia="標楷體" w:hAnsi="Arial Unicode MS" w:hint="eastAsia"/>
                <w:szCs w:val="20"/>
              </w:rPr>
              <w:t>行政部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實習生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690A07" w:rsidRPr="002C07A3" w:rsidRDefault="00690A07" w:rsidP="00124BC5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掌</w:t>
            </w:r>
            <w:proofErr w:type="gramStart"/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理保經代</w:t>
            </w:r>
            <w:proofErr w:type="gramEnd"/>
            <w:r w:rsidRPr="002C07A3">
              <w:rPr>
                <w:rFonts w:ascii="Arial Unicode MS" w:eastAsia="標楷體" w:hAnsi="Arial Unicode MS" w:hint="eastAsia"/>
                <w:color w:val="000000"/>
                <w:szCs w:val="20"/>
              </w:rPr>
              <w:t>通路各項新契約、保全、收費等保戶服務業務。</w:t>
            </w:r>
          </w:p>
          <w:p w:rsidR="00690A07" w:rsidRPr="007821A6" w:rsidRDefault="00690A07" w:rsidP="00124BC5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szCs w:val="20"/>
                <w:u w:val="single"/>
              </w:rPr>
            </w:pPr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實習生將接觸：</w:t>
            </w:r>
            <w:proofErr w:type="gramStart"/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線上業務</w:t>
            </w:r>
            <w:proofErr w:type="gramEnd"/>
            <w:r w:rsidRPr="007821A6">
              <w:rPr>
                <w:rFonts w:ascii="Arial Unicode MS" w:eastAsia="標楷體" w:hAnsi="Arial Unicode MS" w:hint="eastAsia"/>
                <w:color w:val="000000"/>
                <w:szCs w:val="20"/>
                <w:u w:val="single"/>
              </w:rPr>
              <w:t>及專案活動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690A07" w:rsidRPr="002C07A3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2C07A3">
              <w:rPr>
                <w:rFonts w:ascii="Arial Unicode MS" w:eastAsia="標楷體" w:hAnsi="Arial Unicode MS"/>
                <w:color w:val="000000" w:themeColor="text1"/>
                <w:szCs w:val="18"/>
              </w:rPr>
              <w:t>台北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90A07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日薪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1,320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起，依出勤天數計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 xml:space="preserve"> </w:t>
            </w:r>
          </w:p>
          <w:p w:rsidR="00690A07" w:rsidRPr="002C07A3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含勞保、健保</w:t>
            </w:r>
          </w:p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享三節福利點數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重視工作品質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工作態度積極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主動學習</w:t>
            </w:r>
          </w:p>
          <w:p w:rsidR="00690A07" w:rsidRPr="00690A07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4.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具客戶熱誠服務</w:t>
            </w:r>
          </w:p>
          <w:p w:rsidR="00690A07" w:rsidRPr="00BD5960" w:rsidRDefault="00690A07" w:rsidP="00690A07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5.</w:t>
            </w:r>
            <w:r w:rsidRPr="00690A07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具金融相關證照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90A07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vAlign w:val="center"/>
          </w:tcPr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109/02</w:t>
            </w:r>
          </w:p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BD5960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109/06</w:t>
            </w:r>
          </w:p>
        </w:tc>
      </w:tr>
      <w:tr w:rsidR="00690A07" w:rsidRPr="00BD5960" w:rsidTr="00690A07">
        <w:trPr>
          <w:cantSplit/>
          <w:trHeight w:val="6662"/>
        </w:trPr>
        <w:tc>
          <w:tcPr>
            <w:tcW w:w="1276" w:type="dxa"/>
            <w:vAlign w:val="center"/>
          </w:tcPr>
          <w:p w:rsidR="00690A07" w:rsidRPr="00BD5960" w:rsidRDefault="00690A07" w:rsidP="006B3DE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新光人壽保險股份有限公司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6B3DE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Pr="007821A6" w:rsidRDefault="00690A07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11-12</w:t>
            </w:r>
            <w:r w:rsidRPr="007821A6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月</w:t>
            </w:r>
          </w:p>
          <w:p w:rsidR="00690A07" w:rsidRPr="007821A6" w:rsidRDefault="00690A07" w:rsidP="007821A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有制式履歷</w:t>
            </w:r>
          </w:p>
          <w:p w:rsidR="00690A07" w:rsidRDefault="001865A3" w:rsidP="001865A3">
            <w:pPr>
              <w:spacing w:line="360" w:lineRule="exact"/>
              <w:jc w:val="center"/>
              <w:rPr>
                <w:rFonts w:ascii="Arial Unicode MS" w:eastAsia="標楷體" w:hAnsi="Arial Unicode MS"/>
                <w:b/>
                <w:color w:val="222222"/>
                <w:u w:val="single"/>
              </w:rPr>
            </w:pPr>
            <w:proofErr w:type="gramStart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請交電子檔</w:t>
            </w:r>
            <w:proofErr w:type="gramEnd"/>
          </w:p>
          <w:p w:rsidR="00124BC5" w:rsidRPr="00BD5960" w:rsidRDefault="00124BC5" w:rsidP="001865A3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履歷上請註明</w:t>
            </w: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:2~6</w:t>
            </w:r>
            <w:r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月實習</w:t>
            </w:r>
          </w:p>
        </w:tc>
        <w:tc>
          <w:tcPr>
            <w:tcW w:w="1429" w:type="dxa"/>
            <w:vAlign w:val="center"/>
          </w:tcPr>
          <w:p w:rsidR="00690A07" w:rsidRPr="002C07A3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2C07A3">
              <w:rPr>
                <w:rFonts w:ascii="Arial Unicode MS" w:eastAsia="標楷體" w:hAnsi="Arial Unicode MS" w:hint="eastAsia"/>
                <w:szCs w:val="20"/>
              </w:rPr>
              <w:t>理賠部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285A9C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623B6A" w:rsidRDefault="00690A07" w:rsidP="002C07A3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w w:val="90"/>
                <w:szCs w:val="20"/>
              </w:rPr>
            </w:pPr>
            <w:r w:rsidRPr="00623B6A">
              <w:rPr>
                <w:rFonts w:ascii="Arial Unicode MS" w:eastAsia="標楷體" w:hAnsi="Arial Unicode MS" w:hint="eastAsia"/>
                <w:color w:val="000000"/>
                <w:w w:val="90"/>
                <w:szCs w:val="20"/>
              </w:rPr>
              <w:t>掌理理賠及調查業務之政策及作業原則擬訂與執行、理賠率監控、理賠給付內控、理賠及調查作業系統化、理賠及調查人力資源管理規劃、保險犯罪偵測與防制及上述授權範圍內之業務，相關單位執行作業之協調整合、流程改善、差異與績效分析等事項。</w:t>
            </w:r>
          </w:p>
          <w:p w:rsidR="00690A07" w:rsidRPr="007821A6" w:rsidRDefault="00690A07" w:rsidP="002C07A3">
            <w:pPr>
              <w:spacing w:line="360" w:lineRule="exact"/>
              <w:ind w:rightChars="-20" w:right="-48"/>
              <w:rPr>
                <w:rFonts w:ascii="Arial Unicode MS" w:eastAsia="標楷體" w:hAnsi="Arial Unicode MS"/>
                <w:color w:val="000000"/>
                <w:w w:val="90"/>
                <w:szCs w:val="20"/>
                <w:u w:val="single"/>
              </w:rPr>
            </w:pPr>
            <w:r w:rsidRPr="007821A6">
              <w:rPr>
                <w:rFonts w:ascii="Arial Unicode MS" w:eastAsia="標楷體" w:hAnsi="Arial Unicode MS" w:hint="eastAsia"/>
                <w:color w:val="000000"/>
                <w:w w:val="90"/>
                <w:szCs w:val="20"/>
                <w:u w:val="single"/>
              </w:rPr>
              <w:t>實習生將接觸：</w:t>
            </w:r>
            <w:proofErr w:type="gramStart"/>
            <w:r w:rsidRPr="007821A6">
              <w:rPr>
                <w:rFonts w:ascii="Arial Unicode MS" w:eastAsia="標楷體" w:hAnsi="Arial Unicode MS" w:hint="eastAsia"/>
                <w:color w:val="000000"/>
                <w:w w:val="90"/>
                <w:szCs w:val="20"/>
                <w:u w:val="single"/>
              </w:rPr>
              <w:t>線上業務</w:t>
            </w:r>
            <w:proofErr w:type="gramEnd"/>
            <w:r w:rsidRPr="007821A6">
              <w:rPr>
                <w:rFonts w:ascii="Arial Unicode MS" w:eastAsia="標楷體" w:hAnsi="Arial Unicode MS" w:hint="eastAsia"/>
                <w:color w:val="000000"/>
                <w:w w:val="90"/>
                <w:szCs w:val="20"/>
                <w:u w:val="single"/>
              </w:rPr>
              <w:t>及專案活動</w:t>
            </w:r>
          </w:p>
        </w:tc>
        <w:tc>
          <w:tcPr>
            <w:tcW w:w="1110" w:type="dxa"/>
            <w:vAlign w:val="center"/>
          </w:tcPr>
          <w:p w:rsidR="00690A07" w:rsidRPr="002C07A3" w:rsidRDefault="00690A07" w:rsidP="006B3DE4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2C07A3">
              <w:rPr>
                <w:rFonts w:ascii="Arial Unicode MS" w:eastAsia="標楷體" w:hAnsi="Arial Unicode MS"/>
                <w:color w:val="000000" w:themeColor="text1"/>
                <w:szCs w:val="18"/>
              </w:rPr>
              <w:t>台北</w:t>
            </w:r>
          </w:p>
        </w:tc>
        <w:tc>
          <w:tcPr>
            <w:tcW w:w="2277" w:type="dxa"/>
            <w:vAlign w:val="center"/>
          </w:tcPr>
          <w:p w:rsidR="00690A07" w:rsidRDefault="00690A07" w:rsidP="006B3DE4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日薪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1,320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起，依出勤天數計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 xml:space="preserve"> </w:t>
            </w:r>
          </w:p>
          <w:p w:rsidR="00690A07" w:rsidRPr="002C07A3" w:rsidRDefault="00690A07" w:rsidP="006B3DE4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含勞保、健保</w:t>
            </w:r>
          </w:p>
          <w:p w:rsidR="00690A07" w:rsidRPr="00BD5960" w:rsidRDefault="00690A07" w:rsidP="006B3DE4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 w:rsidRPr="002C07A3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享三節福利點數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Default="00690A07" w:rsidP="001A34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重視工作品質</w:t>
            </w:r>
          </w:p>
          <w:p w:rsidR="00690A07" w:rsidRDefault="00690A07" w:rsidP="001A34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2.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工作態度積極</w:t>
            </w:r>
          </w:p>
          <w:p w:rsidR="00690A07" w:rsidRDefault="00690A07" w:rsidP="001A34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3.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主動學習</w:t>
            </w:r>
          </w:p>
          <w:p w:rsidR="00690A07" w:rsidRDefault="00690A07" w:rsidP="001A34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4.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具客戶熱誠服務</w:t>
            </w:r>
          </w:p>
          <w:p w:rsidR="00690A07" w:rsidRDefault="00690A07" w:rsidP="001A34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5.</w:t>
            </w:r>
            <w:r w:rsidRPr="001E07FA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具金融相關證照</w:t>
            </w:r>
          </w:p>
          <w:p w:rsidR="00690A07" w:rsidRPr="00BD5960" w:rsidRDefault="00690A07" w:rsidP="00285A9C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285A9C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109/02</w:t>
            </w:r>
          </w:p>
          <w:p w:rsidR="00124BC5" w:rsidRPr="00124BC5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BD5960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124BC5">
              <w:rPr>
                <w:rFonts w:ascii="Arial Unicode MS" w:eastAsia="標楷體" w:hAnsi="Arial Unicode MS"/>
                <w:color w:val="000000" w:themeColor="text1"/>
                <w:szCs w:val="20"/>
              </w:rPr>
              <w:t>109/06</w:t>
            </w:r>
          </w:p>
        </w:tc>
      </w:tr>
      <w:tr w:rsidR="00690A07" w:rsidRPr="00BD5960" w:rsidTr="0023216E">
        <w:trPr>
          <w:cantSplit/>
          <w:trHeight w:val="8066"/>
        </w:trPr>
        <w:tc>
          <w:tcPr>
            <w:tcW w:w="1276" w:type="dxa"/>
            <w:vAlign w:val="center"/>
          </w:tcPr>
          <w:p w:rsidR="00690A07" w:rsidRPr="00BD5960" w:rsidRDefault="00690A07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lastRenderedPageBreak/>
              <w:t>中國人壽保險股份有限公司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Pr="00BD5960" w:rsidRDefault="00690A07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預計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11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月份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第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一階段面試</w:t>
            </w:r>
          </w:p>
          <w:p w:rsidR="00690A07" w:rsidRDefault="00690A07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無制式履歷</w:t>
            </w:r>
          </w:p>
          <w:p w:rsidR="001865A3" w:rsidRPr="00BD5960" w:rsidRDefault="001865A3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豐格通訊處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285A9C">
            <w:pPr>
              <w:spacing w:line="28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儲備幹部</w:t>
            </w:r>
          </w:p>
          <w:p w:rsidR="00690A07" w:rsidRPr="00BD5960" w:rsidRDefault="00690A07" w:rsidP="00285A9C">
            <w:pPr>
              <w:spacing w:line="28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color w:val="000000" w:themeColor="text1"/>
                <w:szCs w:val="18"/>
              </w:rPr>
              <w:t>◎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內勤人員</w:t>
            </w:r>
          </w:p>
          <w:p w:rsidR="00690A07" w:rsidRPr="00BD5960" w:rsidRDefault="00690A07" w:rsidP="00285A9C">
            <w:pPr>
              <w:spacing w:line="28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color w:val="000000" w:themeColor="text1"/>
                <w:szCs w:val="18"/>
              </w:rPr>
              <w:t>◎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外勤人員</w:t>
            </w:r>
          </w:p>
        </w:tc>
        <w:tc>
          <w:tcPr>
            <w:tcW w:w="2447" w:type="dxa"/>
          </w:tcPr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專業金融證照輔導：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公會、外幣、投資型等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專業課程講座及活動：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財金講座、現金流、金融商品認識、專業課程、單位每月活動等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自我認識：</w:t>
            </w:r>
            <w:proofErr w:type="gramStart"/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生命靈數</w:t>
            </w:r>
            <w:proofErr w:type="gramEnd"/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、適性測驗分析、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自我對話、目標設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 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定等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回饋社會：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安養院、公益活動等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財務需求分析訓練：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資產配置健診、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財務規劃課程等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業務能力：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人際交往、表達溝通、銷售技巧等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管理能力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有效時間安排、團隊合作、領導能力等</w:t>
            </w:r>
          </w:p>
          <w:p w:rsidR="00690A07" w:rsidRPr="00285A9C" w:rsidRDefault="00690A07" w:rsidP="005B3FFE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活動企劃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企劃書撰寫、活動執行等</w:t>
            </w:r>
          </w:p>
          <w:p w:rsidR="00690A07" w:rsidRPr="00285A9C" w:rsidRDefault="00690A07" w:rsidP="006B3DE4">
            <w:pPr>
              <w:pStyle w:val="af0"/>
              <w:numPr>
                <w:ilvl w:val="0"/>
                <w:numId w:val="37"/>
              </w:numPr>
              <w:spacing w:line="29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5B3FFE">
              <w:rPr>
                <w:rFonts w:ascii="Arial Unicode MS" w:eastAsia="標楷體" w:hAnsi="Arial Unicode MS" w:hint="eastAsia"/>
                <w:b/>
                <w:color w:val="000000" w:themeColor="text1"/>
                <w:szCs w:val="18"/>
              </w:rPr>
              <w:t>行政文書：</w:t>
            </w:r>
            <w:r w:rsidRPr="00285A9C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資料建檔、客戶服務、研究報告、行政作業等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5B3FFE">
            <w:pPr>
              <w:spacing w:line="28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台北市信義區忠孝東路四段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550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號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樓之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1</w:t>
            </w:r>
          </w:p>
        </w:tc>
        <w:tc>
          <w:tcPr>
            <w:tcW w:w="2277" w:type="dxa"/>
            <w:vAlign w:val="center"/>
          </w:tcPr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FF0000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FF0000"/>
                <w:sz w:val="21"/>
                <w:szCs w:val="21"/>
              </w:rPr>
              <w:t>★贊助部分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2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課程費用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2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員工旅遊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2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考照費用</w:t>
            </w:r>
          </w:p>
          <w:p w:rsidR="00690A07" w:rsidRPr="00A92809" w:rsidRDefault="00690A07" w:rsidP="002C0D0F">
            <w:pPr>
              <w:pStyle w:val="af0"/>
              <w:numPr>
                <w:ilvl w:val="0"/>
                <w:numId w:val="42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b/>
                <w:color w:val="000000" w:themeColor="text1"/>
                <w:sz w:val="21"/>
                <w:szCs w:val="21"/>
              </w:rPr>
            </w:pPr>
            <w:r w:rsidRPr="00A92809">
              <w:rPr>
                <w:rFonts w:ascii="Arial Unicode MS" w:eastAsia="標楷體" w:hAnsi="Arial Unicode MS" w:hint="eastAsia"/>
                <w:b/>
                <w:color w:val="000000" w:themeColor="text1"/>
                <w:sz w:val="21"/>
                <w:szCs w:val="21"/>
              </w:rPr>
              <w:t>實習津貼：完成任務將提供每月</w:t>
            </w:r>
            <w:r w:rsidRPr="00A92809">
              <w:rPr>
                <w:rFonts w:ascii="Arial Unicode MS" w:eastAsia="標楷體" w:hAnsi="Arial Unicode MS" w:hint="eastAsia"/>
                <w:b/>
                <w:sz w:val="21"/>
                <w:szCs w:val="21"/>
              </w:rPr>
              <w:t>獎助學金</w:t>
            </w:r>
            <w:r w:rsidRPr="00A92809">
              <w:rPr>
                <w:rFonts w:ascii="Arial Unicode MS" w:eastAsia="標楷體" w:hAnsi="Arial Unicode MS" w:hint="eastAsia"/>
                <w:b/>
                <w:sz w:val="21"/>
                <w:szCs w:val="21"/>
              </w:rPr>
              <w:t xml:space="preserve"> 25000 </w:t>
            </w:r>
            <w:r w:rsidRPr="00A92809">
              <w:rPr>
                <w:rFonts w:ascii="Arial Unicode MS" w:eastAsia="標楷體" w:hAnsi="Arial Unicode MS" w:hint="eastAsia"/>
                <w:b/>
                <w:sz w:val="21"/>
                <w:szCs w:val="21"/>
              </w:rPr>
              <w:t>元</w:t>
            </w:r>
            <w:r w:rsidRPr="00A92809">
              <w:rPr>
                <w:rFonts w:ascii="Arial Unicode MS" w:eastAsia="標楷體" w:hAnsi="Arial Unicode MS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FF0000"/>
                <w:sz w:val="21"/>
                <w:szCs w:val="21"/>
              </w:rPr>
              <w:t>★教育訓練部分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38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教練式指導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38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專業考照輔導課程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38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財務需求分析課程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38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活動企劃、行政文書學習</w:t>
            </w:r>
          </w:p>
          <w:p w:rsidR="00690A07" w:rsidRDefault="00690A07" w:rsidP="002C0D0F">
            <w:pPr>
              <w:pStyle w:val="af0"/>
              <w:numPr>
                <w:ilvl w:val="0"/>
                <w:numId w:val="38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專業課程學習</w:t>
            </w:r>
          </w:p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FF0000"/>
                <w:sz w:val="21"/>
                <w:szCs w:val="21"/>
              </w:rPr>
              <w:t>★休閒類</w:t>
            </w:r>
          </w:p>
          <w:p w:rsidR="00690A07" w:rsidRDefault="00690A07" w:rsidP="002C0D0F">
            <w:pPr>
              <w:pStyle w:val="af0"/>
              <w:numPr>
                <w:ilvl w:val="0"/>
                <w:numId w:val="39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慶生活動</w:t>
            </w:r>
            <w:r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39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聚餐活動</w:t>
            </w:r>
          </w:p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FF0000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FF0000"/>
                <w:sz w:val="21"/>
                <w:szCs w:val="21"/>
              </w:rPr>
              <w:t>★其他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0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實習平安保險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0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表現優異，優先聘用享用</w:t>
            </w:r>
          </w:p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  <w:highlight w:val="yellow"/>
              </w:rPr>
              <w:t>正式員工福利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:</w:t>
            </w:r>
          </w:p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FF0000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FF0000"/>
                <w:sz w:val="21"/>
                <w:szCs w:val="21"/>
              </w:rPr>
              <w:t>◎內勤人員：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1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三節、年終獎金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1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外訓課程費用贊助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1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員工旅遊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1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proofErr w:type="gramStart"/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勞</w:t>
            </w:r>
            <w:proofErr w:type="gramEnd"/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健保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1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表現優異獎金</w:t>
            </w:r>
          </w:p>
          <w:p w:rsidR="00690A07" w:rsidRPr="00892F8A" w:rsidRDefault="00690A07" w:rsidP="00892F8A">
            <w:pPr>
              <w:spacing w:line="220" w:lineRule="exact"/>
              <w:ind w:leftChars="-30" w:left="-72"/>
              <w:jc w:val="both"/>
              <w:rPr>
                <w:rFonts w:ascii="Arial Unicode MS" w:eastAsia="標楷體" w:hAnsi="Arial Unicode MS"/>
                <w:color w:val="FF0000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FF0000"/>
                <w:sz w:val="21"/>
                <w:szCs w:val="21"/>
              </w:rPr>
              <w:t>◎外勤人員：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3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proofErr w:type="spellStart"/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ipad</w:t>
            </w:r>
            <w:proofErr w:type="spellEnd"/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一台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3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新人專案高額財務補助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3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海外獎勵旅遊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(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績效達標者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)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3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三節、季、年終獎金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3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銷售獎金</w:t>
            </w:r>
          </w:p>
          <w:p w:rsidR="00690A07" w:rsidRPr="00892F8A" w:rsidRDefault="00690A07" w:rsidP="006B3DE4">
            <w:pPr>
              <w:pStyle w:val="af0"/>
              <w:numPr>
                <w:ilvl w:val="0"/>
                <w:numId w:val="43"/>
              </w:numPr>
              <w:spacing w:line="220" w:lineRule="exact"/>
              <w:ind w:leftChars="-10" w:left="186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12"/>
                <w:szCs w:val="12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主管津貼</w:t>
            </w:r>
          </w:p>
        </w:tc>
        <w:tc>
          <w:tcPr>
            <w:tcW w:w="1655" w:type="dxa"/>
            <w:vAlign w:val="center"/>
          </w:tcPr>
          <w:p w:rsidR="00690A07" w:rsidRPr="00892F8A" w:rsidRDefault="00690A07" w:rsidP="002C0D0F">
            <w:pPr>
              <w:pStyle w:val="af0"/>
              <w:numPr>
                <w:ilvl w:val="0"/>
                <w:numId w:val="44"/>
              </w:numPr>
              <w:spacing w:line="28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有企圖心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4"/>
              </w:numPr>
              <w:spacing w:line="28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願意學習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4"/>
              </w:numPr>
              <w:spacing w:line="28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有服務熱忱</w:t>
            </w: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</w:p>
          <w:p w:rsidR="00690A07" w:rsidRPr="00892F8A" w:rsidRDefault="00690A07" w:rsidP="002C0D0F">
            <w:pPr>
              <w:pStyle w:val="af0"/>
              <w:numPr>
                <w:ilvl w:val="0"/>
                <w:numId w:val="44"/>
              </w:numPr>
              <w:spacing w:line="28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892F8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不限工作經驗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285A9C">
            <w:pPr>
              <w:spacing w:line="28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12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5B3FFE">
            <w:pPr>
              <w:spacing w:line="28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109/02/03</w:t>
            </w:r>
          </w:p>
          <w:p w:rsidR="00690A07" w:rsidRPr="00BD5960" w:rsidRDefault="00690A07" w:rsidP="005B3FFE">
            <w:pPr>
              <w:spacing w:line="28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~</w:t>
            </w:r>
          </w:p>
          <w:p w:rsidR="00690A07" w:rsidRPr="00BD5960" w:rsidRDefault="00690A07" w:rsidP="005B3FFE">
            <w:pPr>
              <w:spacing w:line="28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109/06/05</w:t>
            </w:r>
          </w:p>
        </w:tc>
      </w:tr>
      <w:tr w:rsidR="00690A07" w:rsidRPr="00BD5960" w:rsidTr="0023216E">
        <w:trPr>
          <w:cantSplit/>
          <w:trHeight w:val="2977"/>
        </w:trPr>
        <w:tc>
          <w:tcPr>
            <w:tcW w:w="1276" w:type="dxa"/>
            <w:vAlign w:val="center"/>
          </w:tcPr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lastRenderedPageBreak/>
              <w:t>統一保險經紀人股份有限公司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)</w:t>
            </w:r>
          </w:p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/</w:t>
            </w:r>
          </w:p>
          <w:p w:rsidR="00690A07" w:rsidRPr="00BD5960" w:rsidRDefault="00690A07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1705" w:type="dxa"/>
            <w:vAlign w:val="center"/>
          </w:tcPr>
          <w:p w:rsidR="00690A07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t>無</w:t>
            </w:r>
            <w:r>
              <w:rPr>
                <w:rFonts w:ascii="Arial Unicode MS" w:eastAsia="標楷體" w:hAnsi="Arial Unicode MS" w:cs="新細明體" w:hint="eastAsia"/>
                <w:szCs w:val="18"/>
              </w:rPr>
              <w:t>制式履歷</w:t>
            </w:r>
          </w:p>
          <w:p w:rsidR="001865A3" w:rsidRPr="00BD5960" w:rsidRDefault="001865A3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cs="新細明體" w:hint="eastAsia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t>總公司</w:t>
            </w:r>
            <w:r w:rsidRPr="00BD5960">
              <w:rPr>
                <w:rFonts w:ascii="Arial Unicode MS" w:eastAsia="標楷體" w:hAnsi="Arial Unicode MS"/>
                <w:szCs w:val="18"/>
              </w:rPr>
              <w:t>/</w:t>
            </w:r>
          </w:p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t>保險本</w:t>
            </w:r>
            <w:proofErr w:type="gramStart"/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t>舖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6B3DE4" w:rsidRDefault="00690A07" w:rsidP="006B3DE4">
            <w:pPr>
              <w:pStyle w:val="af0"/>
              <w:numPr>
                <w:ilvl w:val="0"/>
                <w:numId w:val="3"/>
              </w:numPr>
              <w:spacing w:line="360" w:lineRule="exact"/>
              <w:ind w:leftChars="-20" w:left="168" w:hangingChars="100" w:hanging="216"/>
              <w:jc w:val="both"/>
              <w:rPr>
                <w:rFonts w:ascii="Arial Unicode MS" w:eastAsia="標楷體" w:hAnsi="Arial Unicode MS" w:cs="Times New Roman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w w:val="90"/>
                <w:szCs w:val="18"/>
              </w:rPr>
              <w:t>充實保險金融專業。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3"/>
              </w:numPr>
              <w:spacing w:line="360" w:lineRule="exact"/>
              <w:ind w:leftChars="-20" w:left="168" w:hangingChars="100" w:hanging="216"/>
              <w:jc w:val="both"/>
              <w:rPr>
                <w:rFonts w:ascii="Arial Unicode MS" w:eastAsia="標楷體" w:hAnsi="Arial Unicode MS" w:cs="Times New Roman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w w:val="90"/>
                <w:szCs w:val="18"/>
              </w:rPr>
              <w:t>強化辨識商品能力。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3"/>
              </w:numPr>
              <w:spacing w:line="360" w:lineRule="exact"/>
              <w:ind w:leftChars="-20" w:left="168" w:hangingChars="100" w:hanging="216"/>
              <w:jc w:val="both"/>
              <w:rPr>
                <w:rFonts w:ascii="Arial Unicode MS" w:eastAsia="標楷體" w:hAnsi="Arial Unicode MS" w:cs="Times New Roman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w w:val="90"/>
                <w:szCs w:val="18"/>
              </w:rPr>
              <w:t>保單分析及財務規劃。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3"/>
              </w:numPr>
              <w:spacing w:line="360" w:lineRule="exact"/>
              <w:ind w:leftChars="-20" w:left="168" w:hangingChars="100" w:hanging="216"/>
              <w:jc w:val="both"/>
              <w:rPr>
                <w:rFonts w:ascii="Arial Unicode MS" w:eastAsia="標楷體" w:hAnsi="Arial Unicode MS" w:cs="Times New Roman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w w:val="90"/>
                <w:szCs w:val="18"/>
              </w:rPr>
              <w:t>培養職業倫理及團隊精神。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3"/>
              </w:numPr>
              <w:spacing w:line="360" w:lineRule="exact"/>
              <w:ind w:leftChars="-20" w:left="168" w:hangingChars="100" w:hanging="216"/>
              <w:jc w:val="both"/>
              <w:rPr>
                <w:rFonts w:ascii="Arial Unicode MS" w:eastAsia="標楷體" w:hAnsi="Arial Unicode MS" w:cs="Times New Roman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w w:val="90"/>
                <w:szCs w:val="18"/>
              </w:rPr>
              <w:t>考取保險金融四大證照。</w:t>
            </w:r>
          </w:p>
          <w:p w:rsidR="00690A07" w:rsidRPr="00BD5960" w:rsidRDefault="00690A07" w:rsidP="006B3DE4">
            <w:pPr>
              <w:pStyle w:val="af0"/>
              <w:numPr>
                <w:ilvl w:val="0"/>
                <w:numId w:val="3"/>
              </w:numPr>
              <w:spacing w:line="360" w:lineRule="exact"/>
              <w:ind w:leftChars="-20" w:left="168" w:hangingChars="100" w:hanging="216"/>
              <w:jc w:val="both"/>
              <w:rPr>
                <w:rFonts w:ascii="Arial Unicode MS" w:eastAsia="標楷體" w:hAnsi="Arial Unicode MS" w:cs="Times New Roman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w w:val="90"/>
                <w:szCs w:val="18"/>
              </w:rPr>
              <w:t>溝通技巧與人際關係經營。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A22AF0">
            <w:pPr>
              <w:spacing w:line="360" w:lineRule="exact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szCs w:val="18"/>
              </w:rPr>
              <w:t>台北市</w:t>
            </w:r>
          </w:p>
        </w:tc>
        <w:tc>
          <w:tcPr>
            <w:tcW w:w="2277" w:type="dxa"/>
            <w:vAlign w:val="center"/>
          </w:tcPr>
          <w:p w:rsidR="00690A07" w:rsidRPr="006B3DE4" w:rsidRDefault="00690A07" w:rsidP="006B3DE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128" w:hangingChars="100" w:hanging="176"/>
              <w:rPr>
                <w:rFonts w:ascii="Arial Unicode MS" w:eastAsia="標楷體" w:hAnsi="Arial Unicode MS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實習津貼</w:t>
            </w:r>
            <w:r w:rsidRPr="006B3DE4">
              <w:rPr>
                <w:rFonts w:ascii="Arial Unicode MS" w:eastAsia="標楷體" w:hAnsi="Arial Unicode MS"/>
                <w:spacing w:val="-20"/>
                <w:w w:val="90"/>
                <w:szCs w:val="18"/>
              </w:rPr>
              <w:t>8000-10000</w:t>
            </w: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元</w:t>
            </w:r>
            <w:r w:rsidRPr="006B3DE4">
              <w:rPr>
                <w:rFonts w:ascii="Arial Unicode MS" w:eastAsia="標楷體" w:hAnsi="Arial Unicode MS"/>
                <w:spacing w:val="-20"/>
                <w:w w:val="90"/>
                <w:szCs w:val="18"/>
              </w:rPr>
              <w:t>/</w:t>
            </w: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月。</w:t>
            </w:r>
          </w:p>
          <w:p w:rsidR="00690A07" w:rsidRPr="006B3DE4" w:rsidRDefault="00690A07" w:rsidP="006B3DE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128" w:hangingChars="100" w:hanging="176"/>
              <w:jc w:val="both"/>
              <w:rPr>
                <w:rFonts w:ascii="Arial Unicode MS" w:eastAsia="標楷體" w:hAnsi="Arial Unicode MS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color w:val="000000"/>
                <w:spacing w:val="-20"/>
                <w:w w:val="90"/>
                <w:szCs w:val="18"/>
              </w:rPr>
              <w:t>實習</w:t>
            </w:r>
            <w:proofErr w:type="gramStart"/>
            <w:r w:rsidRPr="006B3DE4">
              <w:rPr>
                <w:rFonts w:ascii="Arial Unicode MS" w:eastAsia="標楷體" w:hAnsi="Arial Unicode MS" w:cs="新細明體" w:hint="eastAsia"/>
                <w:color w:val="000000"/>
                <w:spacing w:val="-20"/>
                <w:w w:val="90"/>
                <w:szCs w:val="18"/>
              </w:rPr>
              <w:t>期間，</w:t>
            </w:r>
            <w:proofErr w:type="gramEnd"/>
            <w:r w:rsidRPr="006B3DE4">
              <w:rPr>
                <w:rFonts w:ascii="Arial Unicode MS" w:eastAsia="標楷體" w:hAnsi="Arial Unicode MS"/>
                <w:color w:val="000000"/>
                <w:spacing w:val="-20"/>
                <w:w w:val="90"/>
                <w:szCs w:val="18"/>
              </w:rPr>
              <w:t xml:space="preserve"> </w:t>
            </w:r>
            <w:r w:rsidRPr="006B3DE4">
              <w:rPr>
                <w:rFonts w:ascii="Arial Unicode MS" w:eastAsia="標楷體" w:hAnsi="Arial Unicode MS" w:cs="新細明體" w:hint="eastAsia"/>
                <w:color w:val="000000"/>
                <w:spacing w:val="-20"/>
                <w:w w:val="90"/>
                <w:szCs w:val="18"/>
              </w:rPr>
              <w:t>依勞基法規定實習生期間應投保勞工自付額，本公司則負擔僱主應支付金額。</w:t>
            </w:r>
          </w:p>
          <w:p w:rsidR="00690A07" w:rsidRPr="006B3DE4" w:rsidRDefault="00690A07" w:rsidP="006B3DE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128" w:hangingChars="100" w:hanging="176"/>
              <w:jc w:val="both"/>
              <w:rPr>
                <w:rFonts w:ascii="Arial Unicode MS" w:eastAsia="標楷體" w:hAnsi="Arial Unicode MS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實習後則視實習生在實習期間各方面的表現，</w:t>
            </w:r>
            <w:proofErr w:type="gramStart"/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來作</w:t>
            </w:r>
            <w:proofErr w:type="gramEnd"/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為評估依據。</w:t>
            </w:r>
          </w:p>
        </w:tc>
        <w:tc>
          <w:tcPr>
            <w:tcW w:w="1655" w:type="dxa"/>
            <w:vAlign w:val="center"/>
          </w:tcPr>
          <w:p w:rsidR="00690A07" w:rsidRPr="006B3DE4" w:rsidRDefault="00690A07" w:rsidP="006B3DE4">
            <w:pPr>
              <w:widowControl/>
              <w:numPr>
                <w:ilvl w:val="0"/>
                <w:numId w:val="2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不排斥與人接觸，勇於挑戰。</w:t>
            </w:r>
          </w:p>
          <w:p w:rsidR="00690A07" w:rsidRPr="006B3DE4" w:rsidRDefault="00690A07" w:rsidP="006B3DE4">
            <w:pPr>
              <w:widowControl/>
              <w:numPr>
                <w:ilvl w:val="0"/>
                <w:numId w:val="2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具備壽險證照佳。</w:t>
            </w:r>
          </w:p>
          <w:p w:rsidR="00690A07" w:rsidRPr="006B3DE4" w:rsidRDefault="00690A07" w:rsidP="006B3DE4">
            <w:pPr>
              <w:widowControl/>
              <w:numPr>
                <w:ilvl w:val="0"/>
                <w:numId w:val="2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spacing w:val="-20"/>
                <w:w w:val="9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想學習人際關係經營。</w:t>
            </w:r>
          </w:p>
          <w:p w:rsidR="00690A07" w:rsidRPr="006B3DE4" w:rsidRDefault="00690A07" w:rsidP="006B3DE4">
            <w:pPr>
              <w:widowControl/>
              <w:numPr>
                <w:ilvl w:val="0"/>
                <w:numId w:val="2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spacing w:val="-20"/>
                <w:w w:val="90"/>
                <w:szCs w:val="18"/>
              </w:rPr>
            </w:pPr>
            <w:proofErr w:type="gramStart"/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想精進</w:t>
            </w:r>
            <w:proofErr w:type="gramEnd"/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口語表達能力。</w:t>
            </w:r>
          </w:p>
          <w:p w:rsidR="00690A07" w:rsidRPr="006B3DE4" w:rsidRDefault="00690A07" w:rsidP="006B3DE4">
            <w:pPr>
              <w:widowControl/>
              <w:numPr>
                <w:ilvl w:val="0"/>
                <w:numId w:val="2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spacing w:val="-20"/>
                <w:szCs w:val="18"/>
              </w:rPr>
            </w:pPr>
            <w:r w:rsidRPr="006B3DE4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樂於全方位成長，熱情有活力。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A22AF0">
            <w:pPr>
              <w:spacing w:line="360" w:lineRule="exact"/>
              <w:jc w:val="center"/>
              <w:rPr>
                <w:rFonts w:ascii="Arial Unicode MS" w:eastAsia="標楷體" w:hAnsi="Arial Unicode MS"/>
                <w:color w:val="FF0000"/>
                <w:szCs w:val="18"/>
              </w:rPr>
            </w:pPr>
            <w:r w:rsidRPr="00BD5960">
              <w:rPr>
                <w:rFonts w:ascii="Arial Unicode MS" w:eastAsia="標楷體" w:hAnsi="Arial Unicode MS"/>
                <w:szCs w:val="18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FD20C1" w:rsidRDefault="00690A07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  <w:r w:rsidRPr="00FD20C1">
              <w:rPr>
                <w:rFonts w:ascii="Arial Unicode MS" w:eastAsia="標楷體" w:hAnsi="Arial Unicode MS"/>
                <w:szCs w:val="18"/>
              </w:rPr>
              <w:t>2020.1.13</w:t>
            </w:r>
          </w:p>
          <w:p w:rsidR="00690A07" w:rsidRPr="00FD20C1" w:rsidRDefault="00690A07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  <w:r w:rsidRPr="00FD20C1">
              <w:rPr>
                <w:rFonts w:ascii="Arial Unicode MS" w:eastAsia="標楷體" w:hAnsi="Arial Unicode MS"/>
                <w:szCs w:val="18"/>
              </w:rPr>
              <w:t>-</w:t>
            </w:r>
          </w:p>
          <w:p w:rsidR="00690A07" w:rsidRPr="00BD5960" w:rsidRDefault="00690A07" w:rsidP="00A22AF0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FF0000"/>
                <w:szCs w:val="18"/>
              </w:rPr>
            </w:pPr>
            <w:r w:rsidRPr="00FD20C1">
              <w:rPr>
                <w:rFonts w:ascii="Arial Unicode MS" w:eastAsia="標楷體" w:hAnsi="Arial Unicode MS"/>
                <w:szCs w:val="18"/>
              </w:rPr>
              <w:t>2020.5.31</w:t>
            </w:r>
          </w:p>
        </w:tc>
      </w:tr>
      <w:tr w:rsidR="00690A07" w:rsidRPr="00BD5960" w:rsidTr="0023216E">
        <w:trPr>
          <w:cantSplit/>
          <w:trHeight w:val="4819"/>
        </w:trPr>
        <w:tc>
          <w:tcPr>
            <w:tcW w:w="1276" w:type="dxa"/>
            <w:vAlign w:val="center"/>
          </w:tcPr>
          <w:p w:rsidR="00690A07" w:rsidRPr="00BD5960" w:rsidRDefault="00690A07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錠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嵂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保險經紀人股份有限公司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Pr="00BD5960" w:rsidRDefault="00690A07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11/4-11/15</w:t>
            </w:r>
          </w:p>
          <w:p w:rsidR="00690A07" w:rsidRPr="00BD5960" w:rsidRDefault="00690A07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無制式履歷</w:t>
            </w:r>
          </w:p>
          <w:p w:rsidR="00690A07" w:rsidRPr="00BD5960" w:rsidRDefault="00124BC5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請交電子</w:t>
            </w:r>
            <w:proofErr w:type="gramEnd"/>
            <w:r w:rsidRPr="001865A3">
              <w:rPr>
                <w:rFonts w:ascii="Arial Unicode MS" w:eastAsia="標楷體" w:hAnsi="Arial Unicode MS" w:hint="eastAsia"/>
                <w:b/>
                <w:color w:val="222222"/>
                <w:u w:val="single"/>
              </w:rPr>
              <w:t>檔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北三營業處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892F8A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儲備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CEO</w:t>
            </w:r>
          </w:p>
        </w:tc>
        <w:tc>
          <w:tcPr>
            <w:tcW w:w="2447" w:type="dxa"/>
            <w:vAlign w:val="center"/>
          </w:tcPr>
          <w:p w:rsidR="00690A07" w:rsidRPr="006B3DE4" w:rsidRDefault="00690A07" w:rsidP="006B3DE4">
            <w:pPr>
              <w:pStyle w:val="af0"/>
              <w:numPr>
                <w:ilvl w:val="0"/>
                <w:numId w:val="45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充實保險金融專業。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5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強化辨識商品能力。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5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保單分析及財務規劃。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5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培養職業倫理及團隊精神。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5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考取保險金融四大證照。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5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溝通技巧與人際關係經營。</w:t>
            </w:r>
          </w:p>
          <w:p w:rsidR="00690A07" w:rsidRPr="00BD5960" w:rsidRDefault="00690A07" w:rsidP="00892F8A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BD5960" w:rsidRDefault="00690A07" w:rsidP="00892F8A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台北市南京東路二段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6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號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4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樓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近松江南京站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2277" w:type="dxa"/>
            <w:vAlign w:val="center"/>
          </w:tcPr>
          <w:p w:rsidR="00690A07" w:rsidRPr="006B3DE4" w:rsidRDefault="00690A07" w:rsidP="006B3DE4">
            <w:pPr>
              <w:pStyle w:val="af0"/>
              <w:numPr>
                <w:ilvl w:val="0"/>
                <w:numId w:val="46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  <w:t>10,000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元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(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實習</w:t>
            </w:r>
            <w:proofErr w:type="gramStart"/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期間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)</w:t>
            </w:r>
            <w:proofErr w:type="gramEnd"/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+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績效獎金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6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小組旅遊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6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考照獎金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6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color w:val="000000" w:themeColor="text1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實習後優先錄取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CEO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w w:val="90"/>
                <w:kern w:val="16"/>
                <w:szCs w:val="18"/>
              </w:rPr>
              <w:t>培訓計畫</w:t>
            </w:r>
          </w:p>
        </w:tc>
        <w:tc>
          <w:tcPr>
            <w:tcW w:w="1655" w:type="dxa"/>
            <w:vAlign w:val="center"/>
          </w:tcPr>
          <w:p w:rsidR="00690A07" w:rsidRPr="006B3DE4" w:rsidRDefault="00690A07" w:rsidP="006B3DE4">
            <w:pPr>
              <w:pStyle w:val="af0"/>
              <w:numPr>
                <w:ilvl w:val="0"/>
                <w:numId w:val="47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不排斥業務工作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7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口條</w:t>
            </w:r>
            <w:proofErr w:type="gramStart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清晰，</w:t>
            </w:r>
            <w:proofErr w:type="gramEnd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或想訓練口才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7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具有正義感，樂意幫助他人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7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有強烈學習意願的人</w:t>
            </w:r>
          </w:p>
          <w:p w:rsidR="00690A07" w:rsidRDefault="00690A07" w:rsidP="006B3DE4">
            <w:pPr>
              <w:pStyle w:val="af0"/>
              <w:numPr>
                <w:ilvl w:val="0"/>
                <w:numId w:val="47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具備壽險</w:t>
            </w:r>
            <w:proofErr w:type="gramStart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証照佳</w:t>
            </w:r>
            <w:proofErr w:type="gramEnd"/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,</w:t>
            </w: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也可實習期間考取</w:t>
            </w:r>
          </w:p>
          <w:p w:rsidR="00690A07" w:rsidRPr="006B3DE4" w:rsidRDefault="00690A07" w:rsidP="006B3DE4">
            <w:pPr>
              <w:pStyle w:val="af0"/>
              <w:numPr>
                <w:ilvl w:val="0"/>
                <w:numId w:val="47"/>
              </w:numPr>
              <w:spacing w:line="36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kern w:val="16"/>
                <w:szCs w:val="18"/>
              </w:rPr>
            </w:pPr>
            <w:r w:rsidRPr="006B3DE4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kern w:val="16"/>
                <w:szCs w:val="18"/>
              </w:rPr>
              <w:t>想於實習期間了解是否適合從事業務工作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892F8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0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FD20C1" w:rsidRDefault="00690A07" w:rsidP="00FD20C1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t>109</w:t>
            </w:r>
            <w:r w:rsidRPr="00FD20C1">
              <w:rPr>
                <w:rFonts w:ascii="Arial Unicode MS" w:eastAsia="標楷體" w:hAnsi="Arial Unicode MS"/>
                <w:szCs w:val="18"/>
              </w:rPr>
              <w:t>.1.13</w:t>
            </w:r>
          </w:p>
          <w:p w:rsidR="00690A07" w:rsidRPr="00FD20C1" w:rsidRDefault="00690A07" w:rsidP="00FD20C1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t>~</w:t>
            </w:r>
            <w:r w:rsidRPr="00FD20C1">
              <w:rPr>
                <w:rFonts w:ascii="Arial Unicode MS" w:eastAsia="標楷體" w:hAnsi="Arial Unicode MS"/>
                <w:szCs w:val="18"/>
              </w:rPr>
              <w:t>5.3</w:t>
            </w:r>
            <w:r>
              <w:rPr>
                <w:rFonts w:ascii="Arial Unicode MS" w:eastAsia="標楷體" w:hAnsi="Arial Unicode MS" w:hint="eastAsia"/>
                <w:szCs w:val="18"/>
              </w:rPr>
              <w:t>1</w:t>
            </w:r>
          </w:p>
        </w:tc>
      </w:tr>
      <w:tr w:rsidR="00690A07" w:rsidRPr="00BD5960" w:rsidTr="0023216E">
        <w:trPr>
          <w:cantSplit/>
          <w:trHeight w:val="2551"/>
        </w:trPr>
        <w:tc>
          <w:tcPr>
            <w:tcW w:w="1276" w:type="dxa"/>
            <w:vAlign w:val="center"/>
          </w:tcPr>
          <w:p w:rsidR="00690A07" w:rsidRPr="00BD5960" w:rsidRDefault="00690A07" w:rsidP="00452839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太陽保險經紀人股份有限公司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)/9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學分</w:t>
            </w:r>
          </w:p>
        </w:tc>
        <w:tc>
          <w:tcPr>
            <w:tcW w:w="1705" w:type="dxa"/>
            <w:vAlign w:val="center"/>
          </w:tcPr>
          <w:p w:rsidR="00690A07" w:rsidRDefault="00690A07" w:rsidP="0087135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4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日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以後可以開始面試無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制式履歷</w:t>
            </w:r>
          </w:p>
          <w:p w:rsidR="00124BC5" w:rsidRPr="00BD5960" w:rsidRDefault="00124BC5" w:rsidP="0087135A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北二通訊處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BD5960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業務員</w:t>
            </w:r>
          </w:p>
        </w:tc>
        <w:tc>
          <w:tcPr>
            <w:tcW w:w="2447" w:type="dxa"/>
            <w:vAlign w:val="center"/>
          </w:tcPr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內、外勤部門輪調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(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行政管理部、教育訓練部、人力資源部、市場行銷部、業務發展部、資訊部、</w:t>
            </w:r>
            <w:proofErr w:type="gramStart"/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公關部等</w:t>
            </w:r>
            <w:proofErr w:type="gramEnd"/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)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藉由內、外勤部門的實習和體驗，讓同學們深切了解保險內、外勤不同的文化和生態，協助找到自己的定位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實習內容兼具培訓、實務和理論的相互運用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相關證照的輔導考試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透過經紀人通路的多樣化，提早可以學習各家通路行政流程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提早接觸各家商品專案險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,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包含產險與壽險商品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8"/>
              </w:numPr>
              <w:spacing w:line="320" w:lineRule="exact"/>
              <w:ind w:leftChars="-20" w:left="182" w:rightChars="-20" w:right="-48" w:hangingChars="100" w:hanging="230"/>
              <w:jc w:val="both"/>
              <w:rPr>
                <w:rFonts w:ascii="Arial Unicode MS" w:eastAsia="標楷體" w:hAnsi="Arial Unicode MS"/>
                <w:color w:val="000000" w:themeColor="text1"/>
                <w:sz w:val="23"/>
                <w:szCs w:val="23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學習各</w:t>
            </w:r>
            <w:proofErr w:type="gramStart"/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家報件審核</w:t>
            </w:r>
            <w:proofErr w:type="gramEnd"/>
            <w:r w:rsidRPr="00452839">
              <w:rPr>
                <w:rFonts w:ascii="Arial Unicode MS" w:eastAsia="標楷體" w:hAnsi="Arial Unicode MS" w:hint="eastAsia"/>
                <w:color w:val="000000" w:themeColor="text1"/>
                <w:sz w:val="23"/>
                <w:szCs w:val="23"/>
              </w:rPr>
              <w:t>、理賠申請、窗口報價等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台北市中山區長安東路一段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23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號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8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樓之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3B</w:t>
            </w:r>
          </w:p>
        </w:tc>
        <w:tc>
          <w:tcPr>
            <w:tcW w:w="2277" w:type="dxa"/>
            <w:vAlign w:val="center"/>
          </w:tcPr>
          <w:p w:rsidR="00690A07" w:rsidRPr="00452839" w:rsidRDefault="00690A07" w:rsidP="002C0D0F">
            <w:pPr>
              <w:pStyle w:val="af0"/>
              <w:numPr>
                <w:ilvl w:val="0"/>
                <w:numId w:val="4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實習完成後每名實習生每月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$3000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元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4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實習期間表現優異學生，公司將優先提前予以聘用。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學習態度佳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8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452839">
            <w:pPr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109/1/13</w:t>
            </w:r>
          </w:p>
          <w:p w:rsidR="00690A07" w:rsidRPr="00BD5960" w:rsidRDefault="00690A07" w:rsidP="00452839">
            <w:pPr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452839" w:rsidRDefault="00690A07" w:rsidP="00452839">
            <w:pPr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109/6/30</w:t>
            </w:r>
          </w:p>
        </w:tc>
      </w:tr>
      <w:tr w:rsidR="00690A07" w:rsidRPr="00BD5960" w:rsidTr="0023216E">
        <w:trPr>
          <w:cantSplit/>
          <w:trHeight w:val="2551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lastRenderedPageBreak/>
              <w:t>日盛證券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cs="微軟正黑體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cs="微軟正黑體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(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有</w:t>
            </w:r>
            <w:r w:rsidR="00124BC5">
              <w:rPr>
                <w:rFonts w:ascii="Arial Unicode MS" w:eastAsia="標楷體" w:hAnsi="Arial Unicode MS" w:cs="微軟正黑體" w:hint="eastAsia"/>
                <w:szCs w:val="18"/>
              </w:rPr>
              <w:t>制式履歷表</w:t>
            </w:r>
          </w:p>
          <w:p w:rsidR="00124BC5" w:rsidRPr="00BD5960" w:rsidRDefault="00124BC5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>
              <w:rPr>
                <w:rFonts w:ascii="Arial Unicode MS" w:eastAsia="標楷體" w:hAnsi="Arial Unicode MS" w:cs="微軟正黑體" w:hint="eastAsia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各分公司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16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專業訓練：與正職人員同規格之完整專業訓練課</w:t>
            </w:r>
            <w:r w:rsidRPr="00BD5960">
              <w:rPr>
                <w:rFonts w:ascii="Arial Unicode MS" w:eastAsia="標楷體" w:hAnsi="Arial Unicode MS" w:cs="微軟正黑體"/>
                <w:spacing w:val="-2"/>
                <w:szCs w:val="18"/>
              </w:rPr>
              <w:t>程。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透過紮</w:t>
            </w:r>
            <w:r w:rsidRPr="00BD5960">
              <w:rPr>
                <w:rFonts w:ascii="Arial Unicode MS" w:eastAsia="標楷體" w:hAnsi="Arial Unicode MS" w:cs="微軟正黑體"/>
                <w:spacing w:val="-2"/>
                <w:szCs w:val="18"/>
              </w:rPr>
              <w:t>實、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完整的培訓養成計劃及專屬的指導及工作上的支</w:t>
            </w:r>
            <w:r w:rsidRPr="00BD5960">
              <w:rPr>
                <w:rFonts w:ascii="Arial Unicode MS" w:eastAsia="標楷體" w:hAnsi="Arial Unicode MS" w:cs="微軟正黑體"/>
                <w:spacing w:val="-2"/>
                <w:szCs w:val="18"/>
              </w:rPr>
              <w:t>援，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一同建立專業與熱情兼具的優質團隊。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16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實習內容：報到後即於分公司實習，藉由完善的規劃安排，讓同學能培養健全之證券業務認</w:t>
            </w:r>
            <w:r w:rsidRPr="00BD5960">
              <w:rPr>
                <w:rFonts w:ascii="Arial Unicode MS" w:eastAsia="標楷體" w:hAnsi="Arial Unicode MS" w:cs="微軟正黑體"/>
                <w:spacing w:val="-2"/>
                <w:szCs w:val="18"/>
              </w:rPr>
              <w:t>知，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並在對證券業務的全貌有完整認識後，前往第一線單位熟悉相關事務的實際運作，與未來可能職</w:t>
            </w:r>
            <w:proofErr w:type="gramStart"/>
            <w:r w:rsidRPr="00BD5960">
              <w:rPr>
                <w:rFonts w:ascii="Arial Unicode MS" w:eastAsia="標楷體" w:hAnsi="Arial Unicode MS" w:cs="微軟正黑體"/>
                <w:szCs w:val="18"/>
              </w:rPr>
              <w:t>涯</w:t>
            </w:r>
            <w:proofErr w:type="gramEnd"/>
            <w:r w:rsidRPr="00BD5960">
              <w:rPr>
                <w:rFonts w:ascii="Arial Unicode MS" w:eastAsia="標楷體" w:hAnsi="Arial Unicode MS" w:cs="微軟正黑體"/>
                <w:szCs w:val="18"/>
              </w:rPr>
              <w:t>提前接軌。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各證券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分公司</w:t>
            </w:r>
          </w:p>
        </w:tc>
        <w:tc>
          <w:tcPr>
            <w:tcW w:w="2277" w:type="dxa"/>
          </w:tcPr>
          <w:p w:rsidR="00690A07" w:rsidRPr="00BD5960" w:rsidRDefault="00690A07" w:rsidP="004D1502">
            <w:pPr>
              <w:pStyle w:val="af0"/>
              <w:numPr>
                <w:ilvl w:val="0"/>
                <w:numId w:val="11"/>
              </w:numPr>
              <w:spacing w:line="33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紮實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完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整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的專業培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訓，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透過一系列的訓練課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程，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培養具經紀專業職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能的人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才，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獲得實習機會的學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子，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將可對經紀事業</w:t>
            </w:r>
            <w:r w:rsidRPr="00BD5960">
              <w:rPr>
                <w:rFonts w:ascii="Arial Unicode MS" w:eastAsia="標楷體" w:hAnsi="Arial Unicode MS" w:cs="微軟正黑體"/>
                <w:spacing w:val="7"/>
                <w:szCs w:val="18"/>
              </w:rPr>
              <w:t>有全</w:t>
            </w:r>
            <w:r w:rsidRPr="00BD5960">
              <w:rPr>
                <w:rFonts w:ascii="Arial Unicode MS" w:eastAsia="標楷體" w:hAnsi="Arial Unicode MS" w:cs="微軟正黑體"/>
                <w:spacing w:val="10"/>
                <w:szCs w:val="18"/>
              </w:rPr>
              <w:t>盤</w:t>
            </w:r>
            <w:r w:rsidRPr="00BD5960">
              <w:rPr>
                <w:rFonts w:ascii="Arial Unicode MS" w:eastAsia="標楷體" w:hAnsi="Arial Unicode MS" w:cs="微軟正黑體"/>
                <w:spacing w:val="7"/>
                <w:szCs w:val="18"/>
              </w:rPr>
              <w:t>的認識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及應具備的眼光。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1"/>
              </w:numPr>
              <w:spacing w:line="33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於公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司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實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習</w:t>
            </w:r>
            <w:proofErr w:type="gramStart"/>
            <w:r w:rsidRPr="00BD5960">
              <w:rPr>
                <w:rFonts w:ascii="Arial Unicode MS" w:eastAsia="標楷體" w:hAnsi="Arial Unicode MS" w:cs="微軟正黑體"/>
                <w:szCs w:val="18"/>
              </w:rPr>
              <w:t>期間，</w:t>
            </w:r>
            <w:proofErr w:type="gramEnd"/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提供每日的午餐</w:t>
            </w:r>
            <w:r w:rsidRPr="00BD5960">
              <w:rPr>
                <w:rFonts w:ascii="Arial Unicode MS" w:eastAsia="標楷體" w:hAnsi="Arial Unicode MS" w:cs="微軟正黑體"/>
                <w:spacing w:val="-23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伙食及投保商業保險。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1"/>
              </w:numPr>
              <w:spacing w:line="33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如實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習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二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個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月並具相關證照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者，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經公司</w:t>
            </w:r>
            <w:r w:rsidRPr="00BD5960">
              <w:rPr>
                <w:rFonts w:ascii="Arial Unicode MS" w:eastAsia="標楷體" w:hAnsi="Arial Unicode MS" w:cs="微軟正黑體"/>
                <w:spacing w:val="7"/>
                <w:szCs w:val="18"/>
              </w:rPr>
              <w:t>面試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評</w:t>
            </w:r>
            <w:r>
              <w:rPr>
                <w:rFonts w:ascii="Arial Unicode MS" w:eastAsia="標楷體" w:hAnsi="Arial Unicode MS" w:cs="微軟正黑體" w:hint="eastAsia"/>
                <w:spacing w:val="10"/>
                <w:szCs w:val="18"/>
              </w:rPr>
              <w:t>估</w:t>
            </w:r>
            <w:r w:rsidRPr="00BD5960">
              <w:rPr>
                <w:rFonts w:ascii="Arial Unicode MS" w:eastAsia="標楷體" w:hAnsi="Arial Unicode MS" w:cs="微軟正黑體"/>
                <w:spacing w:val="7"/>
                <w:szCs w:val="18"/>
              </w:rPr>
              <w:t>合格，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可直接任用為</w:t>
            </w:r>
            <w:r w:rsidRPr="00BD5960">
              <w:rPr>
                <w:rFonts w:ascii="Arial Unicode MS" w:eastAsia="標楷體" w:hAnsi="Arial Unicode MS" w:cs="微軟正黑體"/>
                <w:spacing w:val="-23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公司營業員。</w:t>
            </w:r>
          </w:p>
          <w:p w:rsidR="00690A07" w:rsidRPr="00BD5960" w:rsidRDefault="00690A07" w:rsidP="007E5B5F">
            <w:pPr>
              <w:pStyle w:val="af0"/>
              <w:numPr>
                <w:ilvl w:val="0"/>
                <w:numId w:val="11"/>
              </w:numPr>
              <w:spacing w:line="33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結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束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，對於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表現優異同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學，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可依公司制度面試</w:t>
            </w:r>
            <w:r w:rsidRPr="00BD5960">
              <w:rPr>
                <w:rFonts w:ascii="Arial Unicode MS" w:eastAsia="標楷體" w:hAnsi="Arial Unicode MS" w:cs="微軟正黑體"/>
                <w:spacing w:val="-12"/>
                <w:szCs w:val="18"/>
              </w:rPr>
              <w:t>後，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錄取為正式員工。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具「證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券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商業</w:t>
            </w:r>
            <w:r w:rsidRPr="00BD5960">
              <w:rPr>
                <w:rFonts w:ascii="Arial Unicode MS" w:eastAsia="標楷體" w:hAnsi="Arial Unicode MS" w:cs="微軟正黑體"/>
                <w:spacing w:val="2"/>
                <w:szCs w:val="18"/>
              </w:rPr>
              <w:t>務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員資格測</w:t>
            </w:r>
            <w:r w:rsidRPr="00BD5960">
              <w:rPr>
                <w:rFonts w:ascii="Arial Unicode MS" w:eastAsia="標楷體" w:hAnsi="Arial Unicode MS" w:cs="微軟正黑體"/>
                <w:spacing w:val="-19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驗合格證明</w:t>
            </w:r>
            <w:r w:rsidRPr="00BD5960">
              <w:rPr>
                <w:rFonts w:ascii="Arial Unicode MS" w:eastAsia="標楷體" w:hAnsi="Arial Unicode MS" w:cs="微軟正黑體"/>
                <w:spacing w:val="-19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書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(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普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業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證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照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)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」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者</w:t>
            </w:r>
            <w:r w:rsidRPr="00BD5960">
              <w:rPr>
                <w:rFonts w:ascii="Arial Unicode MS" w:eastAsia="標楷體" w:hAnsi="Arial Unicode MS" w:cs="微軟正黑體"/>
                <w:spacing w:val="-14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尤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微軟正黑體"/>
                <w:szCs w:val="18"/>
              </w:rPr>
              <w:t>佳。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 w:cs="微軟正黑體"/>
                <w:szCs w:val="18"/>
              </w:rPr>
              <w:t>25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/>
                <w:szCs w:val="20"/>
              </w:rPr>
              <w:t>109.01.13</w:t>
            </w:r>
          </w:p>
          <w:p w:rsidR="00690A07" w:rsidRPr="00BD5960" w:rsidRDefault="00690A07" w:rsidP="004D1502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/>
                <w:szCs w:val="20"/>
              </w:rPr>
              <w:t>至</w:t>
            </w:r>
          </w:p>
          <w:p w:rsidR="00690A07" w:rsidRPr="00BD5960" w:rsidRDefault="00690A07" w:rsidP="004D1502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微軟正黑體"/>
                <w:szCs w:val="18"/>
              </w:rPr>
            </w:pPr>
            <w:r w:rsidRPr="00BD5960">
              <w:rPr>
                <w:rFonts w:ascii="Arial Unicode MS" w:eastAsia="標楷體" w:hAnsi="Arial Unicode MS"/>
                <w:szCs w:val="20"/>
              </w:rPr>
              <w:t>109.06.30</w:t>
            </w:r>
          </w:p>
        </w:tc>
      </w:tr>
      <w:tr w:rsidR="00690A07" w:rsidRPr="00BD5960" w:rsidTr="0023216E">
        <w:trPr>
          <w:cantSplit/>
          <w:trHeight w:val="7796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lastRenderedPageBreak/>
              <w:t>永豐金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證券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A965A4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)/9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學分</w:t>
            </w:r>
          </w:p>
        </w:tc>
        <w:tc>
          <w:tcPr>
            <w:tcW w:w="1705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1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預計面談期間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1</w:t>
            </w:r>
            <w:r>
              <w:rPr>
                <w:rFonts w:ascii="Arial Unicode MS" w:eastAsia="標楷體" w:hAnsi="Arial Unicode MS" w:hint="eastAsia"/>
                <w:szCs w:val="20"/>
              </w:rPr>
              <w:t>1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~1</w:t>
            </w:r>
            <w:r>
              <w:rPr>
                <w:rFonts w:ascii="Arial Unicode MS" w:eastAsia="標楷體" w:hAnsi="Arial Unicode MS" w:hint="eastAsia"/>
                <w:szCs w:val="20"/>
              </w:rPr>
              <w:t>2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月</w:t>
            </w:r>
          </w:p>
          <w:p w:rsidR="00690A07" w:rsidRDefault="00690A07" w:rsidP="002C0D0F">
            <w:pPr>
              <w:pStyle w:val="af0"/>
              <w:numPr>
                <w:ilvl w:val="0"/>
                <w:numId w:val="1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有制式履歷表</w:t>
            </w:r>
          </w:p>
          <w:p w:rsidR="00124BC5" w:rsidRPr="00BD5960" w:rsidRDefault="00124BC5" w:rsidP="002C0D0F">
            <w:pPr>
              <w:pStyle w:val="af0"/>
              <w:numPr>
                <w:ilvl w:val="0"/>
                <w:numId w:val="1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>
              <w:rPr>
                <w:rFonts w:ascii="Arial Unicode MS" w:eastAsia="標楷體" w:hAnsi="Arial Unicode MS" w:hint="eastAsia"/>
                <w:szCs w:val="20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各分公司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A965A4">
            <w:pPr>
              <w:jc w:val="center"/>
              <w:rPr>
                <w:rFonts w:ascii="Arial Unicode MS" w:eastAsia="標楷體" w:hAnsi="Arial Unicode MS"/>
                <w:szCs w:val="20"/>
              </w:rPr>
            </w:pPr>
            <w:r>
              <w:rPr>
                <w:rFonts w:ascii="Arial Unicode MS" w:eastAsia="標楷體" w:hAnsi="Arial Unicode MS" w:hint="eastAsia"/>
                <w:szCs w:val="20"/>
              </w:rPr>
              <w:t>實習生</w:t>
            </w:r>
            <w:r>
              <w:rPr>
                <w:rFonts w:ascii="Arial Unicode MS" w:eastAsia="標楷體" w:hAnsi="Arial Unicode MS" w:hint="eastAsia"/>
                <w:szCs w:val="20"/>
              </w:rPr>
              <w:t xml:space="preserve">    (</w:t>
            </w:r>
            <w:proofErr w:type="gramStart"/>
            <w:r>
              <w:rPr>
                <w:rFonts w:ascii="Arial Unicode MS" w:eastAsia="標楷體" w:hAnsi="Arial Unicode MS" w:hint="eastAsia"/>
                <w:szCs w:val="20"/>
              </w:rPr>
              <w:t>數位理專</w:t>
            </w:r>
            <w:proofErr w:type="gramEnd"/>
            <w:r>
              <w:rPr>
                <w:rFonts w:ascii="Arial Unicode MS" w:eastAsia="標楷體" w:hAnsi="Arial Unicode MS" w:hint="eastAsia"/>
                <w:szCs w:val="20"/>
              </w:rPr>
              <w:t>)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18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專業訓練：透過專業訓練課程內容，並請資深同仁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/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主管分享個人職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18"/>
              </w:rPr>
              <w:t>涯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18"/>
              </w:rPr>
              <w:t>歷程，提供指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 xml:space="preserve"> 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18"/>
              </w:rPr>
              <w:t>導及工作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18"/>
              </w:rPr>
              <w:t>上的支援，一同建立專業與熱情兼具的優質團隊。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18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實習內容：報到後即於分公司實習，藉由完善的規劃安排，讓同學能培養健全之證券業務認知，與未來可能職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18"/>
              </w:rPr>
              <w:t>涯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18"/>
              </w:rPr>
              <w:t>提前接軌，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對金融商品有更深層的認識。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各分公司</w:t>
            </w:r>
          </w:p>
        </w:tc>
        <w:tc>
          <w:tcPr>
            <w:tcW w:w="2277" w:type="dxa"/>
            <w:vAlign w:val="center"/>
          </w:tcPr>
          <w:p w:rsidR="00690A07" w:rsidRPr="00A269FC" w:rsidRDefault="00690A07" w:rsidP="00A269FC">
            <w:pPr>
              <w:pStyle w:val="af0"/>
              <w:numPr>
                <w:ilvl w:val="0"/>
                <w:numId w:val="19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w w:val="90"/>
                <w:szCs w:val="28"/>
              </w:rPr>
            </w:pPr>
            <w:r w:rsidRPr="00A269FC">
              <w:rPr>
                <w:rFonts w:ascii="Arial Unicode MS" w:eastAsia="標楷體" w:hAnsi="Arial Unicode MS" w:hint="eastAsia"/>
                <w:w w:val="90"/>
                <w:szCs w:val="28"/>
              </w:rPr>
              <w:t>於公司實習</w:t>
            </w:r>
            <w:proofErr w:type="gramStart"/>
            <w:r w:rsidRPr="00A269FC">
              <w:rPr>
                <w:rFonts w:ascii="Arial Unicode MS" w:eastAsia="標楷體" w:hAnsi="Arial Unicode MS" w:hint="eastAsia"/>
                <w:w w:val="90"/>
                <w:szCs w:val="28"/>
              </w:rPr>
              <w:t>期間，</w:t>
            </w:r>
            <w:proofErr w:type="gramEnd"/>
            <w:r w:rsidRPr="00A269FC">
              <w:rPr>
                <w:rFonts w:ascii="Arial Unicode MS" w:eastAsia="標楷體" w:hAnsi="Arial Unicode MS" w:hint="eastAsia"/>
                <w:w w:val="90"/>
                <w:szCs w:val="28"/>
              </w:rPr>
              <w:t>提供投保團保。</w:t>
            </w:r>
          </w:p>
          <w:p w:rsidR="00690A07" w:rsidRPr="00BD5960" w:rsidRDefault="00690A07" w:rsidP="00A269FC">
            <w:pPr>
              <w:pStyle w:val="af0"/>
              <w:numPr>
                <w:ilvl w:val="0"/>
                <w:numId w:val="19"/>
              </w:numPr>
              <w:spacing w:line="360" w:lineRule="exact"/>
              <w:ind w:leftChars="-20" w:left="168" w:rightChars="-20" w:right="-48" w:hangingChars="100" w:hanging="216"/>
              <w:jc w:val="both"/>
              <w:rPr>
                <w:rFonts w:ascii="Arial Unicode MS" w:eastAsia="標楷體" w:hAnsi="Arial Unicode MS"/>
                <w:szCs w:val="18"/>
              </w:rPr>
            </w:pPr>
            <w:r w:rsidRPr="00A269FC">
              <w:rPr>
                <w:rFonts w:ascii="Arial Unicode MS" w:eastAsia="標楷體" w:hAnsi="Arial Unicode MS" w:hint="eastAsia"/>
                <w:w w:val="90"/>
                <w:szCs w:val="28"/>
              </w:rPr>
              <w:t>若實習表現優良者，依相關實習規範可提前申請正式聘用。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widowControl/>
              <w:spacing w:line="400" w:lineRule="exact"/>
              <w:jc w:val="both"/>
              <w:rPr>
                <w:rFonts w:ascii="Arial Unicode MS" w:eastAsia="標楷體" w:hAnsi="Arial Unicode MS"/>
                <w:szCs w:val="28"/>
              </w:rPr>
            </w:pPr>
            <w:r w:rsidRPr="00BD5960">
              <w:rPr>
                <w:rFonts w:ascii="Arial Unicode MS" w:eastAsia="標楷體" w:hAnsi="Arial Unicode MS" w:hint="eastAsia"/>
                <w:szCs w:val="28"/>
              </w:rPr>
              <w:t>具「證券商業務員」者尤佳。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4D1502">
            <w:pPr>
              <w:widowControl/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109.1.13</w:t>
            </w:r>
          </w:p>
          <w:p w:rsidR="00690A07" w:rsidRPr="00BD5960" w:rsidRDefault="00690A07" w:rsidP="004D1502">
            <w:pPr>
              <w:widowControl/>
              <w:spacing w:line="360" w:lineRule="exact"/>
              <w:ind w:leftChars="-20" w:left="192" w:rightChars="-20" w:right="-48" w:hangingChars="100" w:hanging="240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至</w:t>
            </w:r>
          </w:p>
          <w:p w:rsidR="00690A07" w:rsidRPr="00BD5960" w:rsidRDefault="00690A07" w:rsidP="00A965A4">
            <w:pPr>
              <w:widowControl/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A965A4">
              <w:rPr>
                <w:rFonts w:ascii="Arial Unicode MS" w:eastAsia="標楷體" w:hAnsi="Arial Unicode MS"/>
                <w:szCs w:val="20"/>
              </w:rPr>
              <w:t>109.</w:t>
            </w:r>
            <w:r w:rsidRPr="00A965A4">
              <w:rPr>
                <w:rFonts w:ascii="Arial Unicode MS" w:eastAsia="標楷體" w:hAnsi="Arial Unicode MS" w:hint="eastAsia"/>
                <w:szCs w:val="20"/>
              </w:rPr>
              <w:t>5</w:t>
            </w:r>
            <w:r w:rsidRPr="00A965A4">
              <w:rPr>
                <w:rFonts w:ascii="Arial Unicode MS" w:eastAsia="標楷體" w:hAnsi="Arial Unicode MS"/>
                <w:szCs w:val="20"/>
              </w:rPr>
              <w:t>.31</w:t>
            </w:r>
          </w:p>
        </w:tc>
      </w:tr>
      <w:tr w:rsidR="00690A07" w:rsidRPr="00BD5960" w:rsidTr="0023216E">
        <w:trPr>
          <w:cantSplit/>
          <w:trHeight w:val="3402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szCs w:val="18"/>
              </w:rPr>
              <w:lastRenderedPageBreak/>
              <w:t>群益金鼎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18"/>
              </w:rPr>
              <w:t>證券股份有限公司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)</w:t>
            </w:r>
          </w:p>
          <w:p w:rsidR="00690A07" w:rsidRPr="00BD5960" w:rsidRDefault="00690A07" w:rsidP="004D1502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/</w:t>
            </w:r>
          </w:p>
          <w:p w:rsidR="00690A07" w:rsidRPr="00BD5960" w:rsidRDefault="00690A07" w:rsidP="004D1502">
            <w:pPr>
              <w:spacing w:line="32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1705" w:type="dxa"/>
            <w:vAlign w:val="center"/>
          </w:tcPr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有</w:t>
            </w:r>
            <w:r w:rsidR="00124BC5">
              <w:rPr>
                <w:rFonts w:ascii="Arial Unicode MS" w:eastAsia="標楷體" w:hAnsi="Arial Unicode MS" w:hint="eastAsia"/>
                <w:szCs w:val="18"/>
              </w:rPr>
              <w:t>制式履歷表</w:t>
            </w:r>
          </w:p>
          <w:p w:rsidR="00124BC5" w:rsidRPr="00BD5960" w:rsidRDefault="00124BC5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經紀部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理財經紀人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儲備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)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4D1502">
            <w:pPr>
              <w:pStyle w:val="af0"/>
              <w:spacing w:line="360" w:lineRule="exact"/>
              <w:ind w:leftChars="0" w:left="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證券投資專業與實務、財富管理專業以及數位行銷。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全省各分公司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實習表現優異者並具備要求證照者，可申請實習同時提前就業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支薪正式聘用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)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widowControl/>
              <w:spacing w:line="360" w:lineRule="exact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1.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具備證券普通業務員證照</w:t>
            </w:r>
          </w:p>
          <w:p w:rsidR="00690A07" w:rsidRPr="00BD5960" w:rsidRDefault="00690A07" w:rsidP="004D1502">
            <w:pPr>
              <w:widowControl/>
              <w:spacing w:line="360" w:lineRule="exact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2.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對於投資理財有興趣、且熱愛與人群互動者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15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-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20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109.02.01</w:t>
            </w:r>
          </w:p>
          <w:p w:rsidR="00690A07" w:rsidRPr="00BD5960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至</w:t>
            </w:r>
          </w:p>
          <w:p w:rsidR="00690A07" w:rsidRPr="00BD5960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109.06.30</w:t>
            </w:r>
          </w:p>
        </w:tc>
      </w:tr>
      <w:tr w:rsidR="00690A07" w:rsidRPr="00BD5960" w:rsidTr="0023216E">
        <w:trPr>
          <w:cantSplit/>
          <w:trHeight w:val="4670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福</w:t>
            </w:r>
            <w:proofErr w:type="gramStart"/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邦</w:t>
            </w:r>
            <w:proofErr w:type="gramEnd"/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證券股份有限公司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Default="00690A07" w:rsidP="00BF4EE1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無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制式履歷</w:t>
            </w:r>
          </w:p>
          <w:p w:rsidR="00124BC5" w:rsidRPr="00BD5960" w:rsidRDefault="00124BC5" w:rsidP="00BF4EE1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股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務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代理部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4D1502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 xml:space="preserve">    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內勤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452839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藉由相關之盤點整理、資料登錄、核對歸檔之一般庶務作業及經由支援股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務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代理部門內之櫃檯組、資料組、出納組及企劃組進而瞭解專業股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務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代理機構如何幫股票發行公司進行股權管理，從股東開戶、股票過戶、股利發放到股利稅務申報及一年一度之股東會召開有所認識。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BF4EE1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台北市中正區忠孝西路一段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6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號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6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9A6966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每月有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萬元獎助學金，若實習期間表現優異，畢業後可正式聘用為員工。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積極負責具耐心與細心及良好的表達能力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3075FB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09.02</w:t>
            </w:r>
          </w:p>
          <w:p w:rsidR="00690A07" w:rsidRPr="00BD5960" w:rsidRDefault="00690A07" w:rsidP="003075FB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至</w:t>
            </w:r>
          </w:p>
          <w:p w:rsidR="00690A07" w:rsidRDefault="00690A07" w:rsidP="003075F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18"/>
              </w:rPr>
              <w:t>109.06.</w:t>
            </w:r>
          </w:p>
          <w:p w:rsidR="00690A07" w:rsidRPr="00BD5960" w:rsidRDefault="00690A07" w:rsidP="003075FB">
            <w:pPr>
              <w:jc w:val="center"/>
              <w:rPr>
                <w:rFonts w:ascii="Arial Unicode MS" w:eastAsia="標楷體" w:hAnsi="Arial Unicode MS" w:cs="Arial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依合約簽署而訂</w:t>
            </w:r>
          </w:p>
        </w:tc>
      </w:tr>
      <w:tr w:rsidR="00690A07" w:rsidRPr="00BD5960" w:rsidTr="0023216E">
        <w:trPr>
          <w:cantSplit/>
          <w:trHeight w:val="5811"/>
        </w:trPr>
        <w:tc>
          <w:tcPr>
            <w:tcW w:w="1276" w:type="dxa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lastRenderedPageBreak/>
              <w:t>台灣票券金融公司</w:t>
            </w:r>
          </w:p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)/9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1705" w:type="dxa"/>
            <w:vAlign w:val="center"/>
          </w:tcPr>
          <w:p w:rsidR="00690A07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無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制式履歷表</w:t>
            </w:r>
          </w:p>
          <w:p w:rsidR="00124BC5" w:rsidRPr="001D1BCA" w:rsidRDefault="00124BC5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管理部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1D1BCA" w:rsidRDefault="00690A07" w:rsidP="00B4770B">
            <w:pPr>
              <w:pStyle w:val="af0"/>
              <w:spacing w:line="360" w:lineRule="exact"/>
              <w:ind w:leftChars="0" w:left="360"/>
              <w:rPr>
                <w:rFonts w:ascii="Arial Unicode MS" w:eastAsia="標楷體" w:hAnsi="Arial Unicode MS" w:cs="Times New Roman"/>
                <w:color w:val="000000" w:themeColor="text1"/>
                <w:kern w:val="2"/>
              </w:rPr>
            </w:pPr>
            <w:r w:rsidRPr="001D1BCA">
              <w:rPr>
                <w:rFonts w:ascii="Arial Unicode MS" w:eastAsia="標楷體" w:hAnsi="Arial Unicode MS" w:cs="Times New Roman" w:hint="eastAsia"/>
                <w:color w:val="000000" w:themeColor="text1"/>
                <w:kern w:val="2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7711C6" w:rsidRDefault="00690A07" w:rsidP="007711C6">
            <w:pPr>
              <w:spacing w:line="360" w:lineRule="exact"/>
              <w:rPr>
                <w:rFonts w:ascii="標楷體" w:eastAsia="標楷體" w:hAnsi="標楷體"/>
                <w:color w:val="000000" w:themeColor="text1"/>
                <w:spacing w:val="-20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1.</w:t>
            </w:r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內勤(文書事務及行政庶務 等工作)</w:t>
            </w:r>
          </w:p>
          <w:p w:rsidR="00690A07" w:rsidRPr="007711C6" w:rsidRDefault="00690A07" w:rsidP="007711C6">
            <w:pPr>
              <w:spacing w:line="360" w:lineRule="exact"/>
              <w:ind w:left="-2"/>
              <w:rPr>
                <w:rFonts w:ascii="Arial Unicode MS" w:eastAsia="標楷體" w:hAnsi="Arial Unicode MS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2.</w:t>
            </w:r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外勤(需具備駕照)</w:t>
            </w:r>
          </w:p>
        </w:tc>
        <w:tc>
          <w:tcPr>
            <w:tcW w:w="1110" w:type="dxa"/>
            <w:vAlign w:val="center"/>
          </w:tcPr>
          <w:p w:rsidR="00690A07" w:rsidRPr="001D1BCA" w:rsidRDefault="00690A07" w:rsidP="00B4770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台北市南京東路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段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123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號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7711C6" w:rsidRDefault="00690A07" w:rsidP="007711C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1.</w:t>
            </w:r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內勤月薪24,000元，</w:t>
            </w:r>
          </w:p>
          <w:p w:rsidR="00690A07" w:rsidRPr="007711C6" w:rsidRDefault="00690A07" w:rsidP="007711C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2.</w:t>
            </w:r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外勤月薪25,500元，</w:t>
            </w:r>
            <w:proofErr w:type="gramStart"/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週</w:t>
            </w:r>
            <w:proofErr w:type="gramEnd"/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休二日享</w:t>
            </w:r>
            <w:proofErr w:type="gramStart"/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勞</w:t>
            </w:r>
            <w:proofErr w:type="gramEnd"/>
            <w:r w:rsidRPr="007711C6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7"/>
                <w:szCs w:val="27"/>
              </w:rPr>
              <w:t>健保。</w:t>
            </w:r>
          </w:p>
        </w:tc>
        <w:tc>
          <w:tcPr>
            <w:tcW w:w="1655" w:type="dxa"/>
            <w:vAlign w:val="center"/>
          </w:tcPr>
          <w:p w:rsidR="00690A07" w:rsidRPr="00A269FC" w:rsidRDefault="00690A07" w:rsidP="001D1BCA">
            <w:pPr>
              <w:pStyle w:val="af0"/>
              <w:numPr>
                <w:ilvl w:val="0"/>
                <w:numId w:val="63"/>
              </w:numPr>
              <w:spacing w:line="400" w:lineRule="exact"/>
              <w:ind w:leftChars="0" w:left="174" w:hanging="174"/>
              <w:rPr>
                <w:rFonts w:ascii="Arial Unicode MS" w:eastAsia="標楷體" w:hAnsi="Arial Unicode MS" w:cs="Times New Roman"/>
                <w:color w:val="000000" w:themeColor="text1"/>
                <w:spacing w:val="-20"/>
                <w:w w:val="90"/>
                <w:kern w:val="2"/>
              </w:rPr>
            </w:pP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大四學生不限科系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(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白天不須回校上課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)</w:t>
            </w:r>
          </w:p>
          <w:p w:rsidR="00690A07" w:rsidRDefault="00690A07" w:rsidP="00A269FC">
            <w:pPr>
              <w:pStyle w:val="af0"/>
              <w:numPr>
                <w:ilvl w:val="0"/>
                <w:numId w:val="63"/>
              </w:numPr>
              <w:spacing w:line="400" w:lineRule="exact"/>
              <w:ind w:leftChars="0" w:left="174" w:hanging="174"/>
              <w:rPr>
                <w:rFonts w:ascii="Arial Unicode MS" w:eastAsia="標楷體" w:hAnsi="Arial Unicode MS" w:cs="Times New Roman"/>
                <w:color w:val="000000" w:themeColor="text1"/>
                <w:spacing w:val="-20"/>
                <w:w w:val="90"/>
                <w:kern w:val="2"/>
              </w:rPr>
            </w:pP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態度正面積極，細心，溝通表達能力良好，具服務熱忱，情緒管理佳，團隊配合度高，具主動學習的態度。</w:t>
            </w:r>
          </w:p>
          <w:p w:rsidR="00690A07" w:rsidRPr="00A269FC" w:rsidRDefault="00690A07" w:rsidP="00A269FC">
            <w:pPr>
              <w:pStyle w:val="af0"/>
              <w:numPr>
                <w:ilvl w:val="0"/>
                <w:numId w:val="63"/>
              </w:numPr>
              <w:spacing w:line="400" w:lineRule="exact"/>
              <w:ind w:leftChars="0" w:left="174" w:hanging="174"/>
              <w:rPr>
                <w:rFonts w:ascii="Arial Unicode MS" w:eastAsia="標楷體" w:hAnsi="Arial Unicode MS" w:cs="Times New Roman"/>
                <w:color w:val="000000" w:themeColor="text1"/>
                <w:spacing w:val="-20"/>
                <w:w w:val="90"/>
                <w:kern w:val="2"/>
              </w:rPr>
            </w:pP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須具備基本電腦應用軟體技能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(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包括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Word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、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Excel)</w:t>
            </w:r>
            <w:r w:rsidRPr="00A269FC">
              <w:rPr>
                <w:rFonts w:ascii="Arial Unicode MS" w:eastAsia="標楷體" w:hAnsi="Arial Unicode MS" w:cs="Times New Roman" w:hint="eastAsia"/>
                <w:color w:val="000000" w:themeColor="text1"/>
                <w:spacing w:val="-20"/>
                <w:w w:val="90"/>
                <w:kern w:val="2"/>
              </w:rPr>
              <w:t>。</w:t>
            </w:r>
          </w:p>
        </w:tc>
        <w:tc>
          <w:tcPr>
            <w:tcW w:w="681" w:type="dxa"/>
            <w:vAlign w:val="center"/>
          </w:tcPr>
          <w:p w:rsidR="00690A07" w:rsidRPr="001D1BCA" w:rsidRDefault="00690A07" w:rsidP="00B4770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109/2~6  (</w:t>
            </w:r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依合約</w:t>
            </w: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簽暑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日期為</w:t>
            </w:r>
            <w:proofErr w:type="gramStart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準</w:t>
            </w:r>
            <w:proofErr w:type="gramEnd"/>
            <w:r w:rsidRPr="001D1BCA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</w:tr>
      <w:tr w:rsidR="00690A07" w:rsidRPr="00BD5960" w:rsidTr="0023216E">
        <w:trPr>
          <w:cantSplit/>
          <w:trHeight w:val="1984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華南永昌證券股份有限公司</w:t>
            </w:r>
          </w:p>
        </w:tc>
        <w:tc>
          <w:tcPr>
            <w:tcW w:w="835" w:type="dxa"/>
            <w:vAlign w:val="center"/>
          </w:tcPr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124BC5" w:rsidRPr="00124BC5" w:rsidRDefault="00124BC5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124BC5">
              <w:rPr>
                <w:rFonts w:ascii="Arial Unicode MS" w:eastAsia="標楷體" w:hAnsi="Arial Unicode MS" w:hint="eastAsia"/>
                <w:szCs w:val="18"/>
              </w:rPr>
              <w:t>制式履歷表</w:t>
            </w:r>
          </w:p>
          <w:p w:rsidR="00690A07" w:rsidRPr="00E321B6" w:rsidRDefault="00124BC5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b/>
                <w:color w:val="000000" w:themeColor="text1"/>
                <w:szCs w:val="18"/>
                <w:u w:val="single"/>
              </w:rPr>
            </w:pPr>
            <w:proofErr w:type="gramStart"/>
            <w:r w:rsidRPr="00E321B6">
              <w:rPr>
                <w:rFonts w:ascii="Arial Unicode MS" w:eastAsia="標楷體" w:hAnsi="Arial Unicode MS" w:hint="eastAsia"/>
                <w:b/>
                <w:szCs w:val="18"/>
                <w:u w:val="single"/>
              </w:rPr>
              <w:t>請交電子</w:t>
            </w:r>
            <w:proofErr w:type="gramEnd"/>
            <w:r w:rsidRPr="00E321B6">
              <w:rPr>
                <w:rFonts w:ascii="Arial Unicode MS" w:eastAsia="標楷體" w:hAnsi="Arial Unicode MS" w:hint="eastAsia"/>
                <w:b/>
                <w:szCs w:val="18"/>
                <w:u w:val="single"/>
              </w:rPr>
              <w:t>檔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各分公司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全方位理財人員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學習成為合格業務人員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各分公司</w:t>
            </w:r>
          </w:p>
        </w:tc>
        <w:tc>
          <w:tcPr>
            <w:tcW w:w="2277" w:type="dxa"/>
            <w:vAlign w:val="center"/>
          </w:tcPr>
          <w:p w:rsidR="00690A07" w:rsidRPr="00452839" w:rsidRDefault="00690A07" w:rsidP="002C0D0F">
            <w:pPr>
              <w:pStyle w:val="af0"/>
              <w:numPr>
                <w:ilvl w:val="0"/>
                <w:numId w:val="50"/>
              </w:numPr>
              <w:spacing w:line="360" w:lineRule="exact"/>
              <w:ind w:leftChars="0" w:left="240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獎助學金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+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午餐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+</w:t>
            </w: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意外險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50"/>
              </w:numPr>
              <w:spacing w:line="360" w:lineRule="exact"/>
              <w:ind w:leftChars="0" w:left="240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452839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表現合格提前就業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普業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+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面試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3B5549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0"/>
              </w:rPr>
            </w:pPr>
            <w:r w:rsidRPr="003B5549">
              <w:rPr>
                <w:rFonts w:ascii="Arial Unicode MS" w:eastAsia="標楷體" w:hAnsi="Arial Unicode MS" w:hint="eastAsia"/>
                <w:szCs w:val="20"/>
              </w:rPr>
              <w:t>109.02.03-</w:t>
            </w:r>
          </w:p>
          <w:p w:rsidR="00690A07" w:rsidRPr="00BD5960" w:rsidRDefault="00690A07" w:rsidP="00452839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color w:val="FF0000"/>
                <w:szCs w:val="20"/>
              </w:rPr>
            </w:pPr>
            <w:r w:rsidRPr="003B5549">
              <w:rPr>
                <w:rFonts w:ascii="Arial Unicode MS" w:eastAsia="標楷體" w:hAnsi="Arial Unicode MS" w:hint="eastAsia"/>
                <w:szCs w:val="20"/>
              </w:rPr>
              <w:t>109.06.30</w:t>
            </w:r>
          </w:p>
        </w:tc>
      </w:tr>
      <w:tr w:rsidR="00690A07" w:rsidRPr="00BD5960" w:rsidTr="0023216E">
        <w:trPr>
          <w:cantSplit/>
          <w:trHeight w:val="496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元富證券股份有限公司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108/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1/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4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/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22</w:t>
            </w:r>
          </w:p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有制式履歷</w:t>
            </w:r>
          </w:p>
          <w:p w:rsidR="00690A07" w:rsidRPr="00E321B6" w:rsidRDefault="00124BC5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E321B6">
              <w:rPr>
                <w:rFonts w:ascii="Arial Unicode MS" w:eastAsia="標楷體" w:hAnsi="Arial Unicode MS" w:hint="eastAsia"/>
                <w:szCs w:val="18"/>
              </w:rPr>
              <w:t>紙本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永和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城中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民權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敦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南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板橋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新店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桃園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新竹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基隆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ind w:rightChars="50" w:right="12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儲備證券理財專員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690A07" w:rsidRPr="001D499A" w:rsidRDefault="00690A07" w:rsidP="001D499A">
            <w:pPr>
              <w:pStyle w:val="af0"/>
              <w:numPr>
                <w:ilvl w:val="0"/>
                <w:numId w:val="20"/>
              </w:numPr>
              <w:spacing w:line="360" w:lineRule="exact"/>
              <w:ind w:leftChars="-20" w:left="146" w:rightChars="-20" w:right="-48" w:hangingChars="100" w:hanging="194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 w:val="26"/>
                <w:szCs w:val="26"/>
              </w:rPr>
            </w:pPr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排定共同課程，每月</w:t>
            </w:r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2</w:t>
            </w:r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次於永和集合上課訓練，參與虛擬交易競賽，培養投資選股能力</w:t>
            </w:r>
          </w:p>
          <w:p w:rsidR="00690A07" w:rsidRPr="001D499A" w:rsidRDefault="00690A07" w:rsidP="001D499A">
            <w:pPr>
              <w:pStyle w:val="af0"/>
              <w:numPr>
                <w:ilvl w:val="0"/>
                <w:numId w:val="20"/>
              </w:numPr>
              <w:spacing w:line="360" w:lineRule="exact"/>
              <w:ind w:leftChars="-20" w:left="146" w:rightChars="-20" w:right="-48" w:hangingChars="100" w:hanging="194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 w:val="26"/>
                <w:szCs w:val="26"/>
              </w:rPr>
            </w:pPr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依分公司實習課表安排，台股、基金、保險、海外市場等商品介紹與交易實務</w:t>
            </w:r>
          </w:p>
          <w:p w:rsidR="00690A07" w:rsidRPr="001D499A" w:rsidRDefault="00690A07" w:rsidP="001D499A">
            <w:pPr>
              <w:pStyle w:val="af0"/>
              <w:numPr>
                <w:ilvl w:val="0"/>
                <w:numId w:val="20"/>
              </w:numPr>
              <w:spacing w:line="360" w:lineRule="exact"/>
              <w:ind w:leftChars="-20" w:left="146" w:rightChars="-20" w:right="-48" w:hangingChars="100" w:hanging="194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 w:val="26"/>
                <w:szCs w:val="26"/>
              </w:rPr>
            </w:pPr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客戶</w:t>
            </w:r>
            <w:proofErr w:type="gramStart"/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陪訪、電銷</w:t>
            </w:r>
            <w:proofErr w:type="gramEnd"/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練習，銷售話術演練與報告</w:t>
            </w:r>
          </w:p>
          <w:p w:rsidR="00690A07" w:rsidRPr="00A269FC" w:rsidRDefault="00690A07" w:rsidP="001D499A">
            <w:pPr>
              <w:pStyle w:val="af0"/>
              <w:numPr>
                <w:ilvl w:val="0"/>
                <w:numId w:val="20"/>
              </w:numPr>
              <w:spacing w:line="360" w:lineRule="exact"/>
              <w:ind w:leftChars="-20" w:left="146" w:rightChars="-20" w:right="-48" w:hangingChars="100" w:hanging="194"/>
              <w:jc w:val="both"/>
              <w:rPr>
                <w:rFonts w:ascii="Arial Unicode MS" w:eastAsia="標楷體" w:hAnsi="Arial Unicode MS"/>
                <w:color w:val="000000" w:themeColor="text1"/>
                <w:spacing w:val="-20"/>
                <w:w w:val="90"/>
                <w:szCs w:val="18"/>
              </w:rPr>
            </w:pPr>
            <w:r w:rsidRPr="001D499A">
              <w:rPr>
                <w:rFonts w:ascii="Arial Unicode MS" w:eastAsia="標楷體" w:hAnsi="Arial Unicode MS" w:hint="eastAsia"/>
                <w:color w:val="000000" w:themeColor="text1"/>
                <w:spacing w:val="-20"/>
                <w:w w:val="90"/>
                <w:sz w:val="26"/>
                <w:szCs w:val="26"/>
              </w:rPr>
              <w:t>實習兩個月後由經理人考核通過，可提前任用為正式員工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元富證券北部分公司</w:t>
            </w:r>
          </w:p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依同學意願與面試結果分配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2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實習期間津貼：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23100/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月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午餐費補助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實習期間表現優異可優先予以聘用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2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對證券投資具高度興趣。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樂於面對客戶解說並從事業務性質工作。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具備相關金融證照尤佳。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各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2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名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，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共</w:t>
            </w:r>
          </w:p>
          <w:p w:rsidR="00690A07" w:rsidRPr="00BD5960" w:rsidRDefault="00690A07" w:rsidP="004D1502">
            <w:pPr>
              <w:spacing w:line="360" w:lineRule="exact"/>
              <w:ind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計</w:t>
            </w:r>
          </w:p>
          <w:p w:rsidR="00690A07" w:rsidRPr="00BD5960" w:rsidRDefault="00690A07" w:rsidP="004D1502">
            <w:pPr>
              <w:spacing w:line="360" w:lineRule="exact"/>
              <w:ind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18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名</w:t>
            </w:r>
          </w:p>
          <w:p w:rsidR="00690A07" w:rsidRPr="00BD5960" w:rsidRDefault="00690A07" w:rsidP="004D1502">
            <w:pPr>
              <w:spacing w:line="360" w:lineRule="exact"/>
              <w:ind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109/2/3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至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FF0000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109/6/12</w:t>
            </w:r>
          </w:p>
        </w:tc>
      </w:tr>
      <w:tr w:rsidR="00690A07" w:rsidRPr="00BD5960" w:rsidTr="0023216E">
        <w:trPr>
          <w:cantSplit/>
          <w:trHeight w:val="58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20"/>
              </w:rPr>
              <w:lastRenderedPageBreak/>
              <w:t>元富期貨</w:t>
            </w:r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20"/>
              </w:rPr>
              <w:t>股份有限公司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)</w:t>
            </w:r>
          </w:p>
          <w:p w:rsidR="00690A07" w:rsidRPr="00BD5960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  <w:p w:rsidR="00690A07" w:rsidRPr="00BD5960" w:rsidRDefault="00690A07" w:rsidP="00124BC5">
            <w:pPr>
              <w:spacing w:line="32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面談日期</w:t>
            </w:r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第一階段</w:t>
            </w: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)</w:t>
            </w:r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smartTag w:uri="urn:schemas-microsoft-com:office:smarttags" w:element="chsdate">
              <w:smartTagPr>
                <w:attr w:name="Year" w:val="108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BD5960">
                <w:rPr>
                  <w:rFonts w:ascii="Arial Unicode MS" w:eastAsia="標楷體" w:hAnsi="Arial Unicode MS"/>
                  <w:color w:val="000000"/>
                  <w:szCs w:val="18"/>
                </w:rPr>
                <w:t>108/11/2</w:t>
              </w:r>
            </w:smartTag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~</w:t>
            </w:r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smartTag w:uri="urn:schemas-microsoft-com:office:smarttags" w:element="chsdate">
              <w:smartTagPr>
                <w:attr w:name="Year" w:val="108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BD5960">
                <w:rPr>
                  <w:rFonts w:ascii="Arial Unicode MS" w:eastAsia="標楷體" w:hAnsi="Arial Unicode MS"/>
                  <w:color w:val="000000"/>
                  <w:szCs w:val="18"/>
                </w:rPr>
                <w:t>108/11/22</w:t>
              </w:r>
            </w:smartTag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第二階段</w:t>
            </w: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)</w:t>
            </w:r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smartTag w:uri="urn:schemas-microsoft-com:office:smarttags" w:element="chsdate">
              <w:smartTagPr>
                <w:attr w:name="Year" w:val="108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D5960">
                <w:rPr>
                  <w:rFonts w:ascii="Arial Unicode MS" w:eastAsia="標楷體" w:hAnsi="Arial Unicode MS"/>
                  <w:color w:val="000000"/>
                  <w:szCs w:val="18"/>
                </w:rPr>
                <w:t>108/12/2</w:t>
              </w:r>
            </w:smartTag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~</w:t>
            </w:r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smartTag w:uri="urn:schemas-microsoft-com:office:smarttags" w:element="chsdate">
              <w:smartTagPr>
                <w:attr w:name="Year" w:val="180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BD5960">
                <w:rPr>
                  <w:rFonts w:ascii="Arial Unicode MS" w:eastAsia="標楷體" w:hAnsi="Arial Unicode MS"/>
                  <w:color w:val="000000"/>
                  <w:szCs w:val="18"/>
                </w:rPr>
                <w:t>180/12/13</w:t>
              </w:r>
            </w:smartTag>
          </w:p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/>
                <w:color w:val="000000"/>
                <w:szCs w:val="18"/>
              </w:rPr>
              <w:t>-----------------</w:t>
            </w:r>
          </w:p>
          <w:p w:rsidR="00690A07" w:rsidRPr="00E321B6" w:rsidRDefault="00690A07" w:rsidP="00124BC5">
            <w:pPr>
              <w:spacing w:line="360" w:lineRule="exact"/>
              <w:rPr>
                <w:rFonts w:ascii="Arial Unicode MS" w:eastAsia="標楷體" w:hAnsi="Arial Unicode MS"/>
                <w:b/>
                <w:szCs w:val="18"/>
                <w:u w:val="single"/>
              </w:rPr>
            </w:pPr>
            <w:r w:rsidRPr="00E321B6">
              <w:rPr>
                <w:rFonts w:ascii="Arial Unicode MS" w:eastAsia="標楷體" w:hAnsi="Arial Unicode MS" w:hint="eastAsia"/>
                <w:b/>
                <w:szCs w:val="18"/>
                <w:u w:val="single"/>
              </w:rPr>
              <w:t>電子履歷表</w:t>
            </w:r>
          </w:p>
          <w:p w:rsidR="00690A07" w:rsidRPr="00BD5960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請寄送</w:t>
            </w:r>
          </w:p>
          <w:p w:rsidR="00690A07" w:rsidRPr="00BD5960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k</w:t>
            </w: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evin888@masterlink.com.tw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經紀部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期貨營業員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pStyle w:val="af0"/>
              <w:numPr>
                <w:ilvl w:val="0"/>
                <w:numId w:val="2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業務助理、電話、網路行銷支援、客戶名單整理。</w:t>
            </w:r>
          </w:p>
          <w:p w:rsidR="00690A07" w:rsidRPr="00BD5960" w:rsidRDefault="00690A07" w:rsidP="00124BC5">
            <w:pPr>
              <w:pStyle w:val="af0"/>
              <w:numPr>
                <w:ilvl w:val="0"/>
                <w:numId w:val="2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研究報告寄送、客戶關係維護、說明會支援、其他業務行政工作。</w:t>
            </w:r>
          </w:p>
          <w:p w:rsidR="00690A07" w:rsidRPr="00BD5960" w:rsidRDefault="00690A07" w:rsidP="00124BC5">
            <w:pPr>
              <w:pStyle w:val="af0"/>
              <w:numPr>
                <w:ilvl w:val="0"/>
                <w:numId w:val="2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開戶作業支援、支援業務員業務開發作業、網路資料蒐集、整理、分析、探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18"/>
              </w:rPr>
              <w:t>勘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18"/>
              </w:rPr>
              <w:t>。</w:t>
            </w:r>
          </w:p>
          <w:p w:rsidR="00690A07" w:rsidRPr="00BD5960" w:rsidRDefault="00690A07" w:rsidP="00124BC5">
            <w:pPr>
              <w:pStyle w:val="af0"/>
              <w:numPr>
                <w:ilvl w:val="0"/>
                <w:numId w:val="2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投顧行銷包裝設計</w:t>
            </w:r>
          </w:p>
          <w:p w:rsidR="00690A07" w:rsidRPr="00BD5960" w:rsidRDefault="00690A07" w:rsidP="00124BC5">
            <w:pPr>
              <w:spacing w:line="360" w:lineRule="exact"/>
              <w:ind w:leftChars="88" w:left="211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/>
                <w:szCs w:val="18"/>
              </w:rPr>
              <w:t>EXCEL VBA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資料整理、交易策略研究。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台北市信義區信義路</w:t>
            </w: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5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段</w:t>
            </w: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8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號</w:t>
            </w: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3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樓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pStyle w:val="af0"/>
              <w:numPr>
                <w:ilvl w:val="0"/>
                <w:numId w:val="2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提供學生實習期間月薪</w:t>
            </w:r>
            <w:r w:rsidRPr="00BD5960">
              <w:rPr>
                <w:rFonts w:ascii="Arial Unicode MS" w:eastAsia="標楷體" w:hAnsi="Arial Unicode MS"/>
                <w:szCs w:val="18"/>
              </w:rPr>
              <w:t>23100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元</w:t>
            </w:r>
            <w:r w:rsidRPr="00BD5960">
              <w:rPr>
                <w:rFonts w:ascii="Arial Unicode MS" w:eastAsia="標楷體" w:hAnsi="Arial Unicode MS"/>
                <w:szCs w:val="18"/>
              </w:rPr>
              <w:t>/</w:t>
            </w:r>
            <w:r w:rsidRPr="00BD5960">
              <w:rPr>
                <w:rFonts w:ascii="Arial Unicode MS" w:eastAsia="標楷體" w:hAnsi="Arial Unicode MS" w:hint="eastAsia"/>
                <w:szCs w:val="18"/>
              </w:rPr>
              <w:t>月。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2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享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18"/>
              </w:rPr>
              <w:t>勞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18"/>
              </w:rPr>
              <w:t>健保，勞退及團保。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pStyle w:val="af0"/>
              <w:numPr>
                <w:ilvl w:val="0"/>
                <w:numId w:val="2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具強烈企圖心。</w:t>
            </w:r>
          </w:p>
          <w:p w:rsidR="00690A07" w:rsidRPr="00BD5960" w:rsidRDefault="00690A07" w:rsidP="00124BC5">
            <w:pPr>
              <w:pStyle w:val="af0"/>
              <w:numPr>
                <w:ilvl w:val="0"/>
                <w:numId w:val="2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具親和力、細心、耐心。</w:t>
            </w:r>
          </w:p>
          <w:p w:rsidR="00690A07" w:rsidRPr="00BD5960" w:rsidRDefault="00690A07" w:rsidP="00124BC5">
            <w:pPr>
              <w:pStyle w:val="af0"/>
              <w:numPr>
                <w:ilvl w:val="0"/>
                <w:numId w:val="2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具期貨業務員證照者佳。</w:t>
            </w:r>
          </w:p>
          <w:p w:rsidR="00690A07" w:rsidRPr="00BD5960" w:rsidRDefault="00690A07" w:rsidP="00124BC5">
            <w:pPr>
              <w:pStyle w:val="af0"/>
              <w:numPr>
                <w:ilvl w:val="0"/>
                <w:numId w:val="2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需具備基本電腦軟體應用技能</w:t>
            </w:r>
            <w:r w:rsidRPr="00BD5960">
              <w:rPr>
                <w:rFonts w:ascii="Arial Unicode MS" w:eastAsia="標楷體" w:hAnsi="Arial Unicode MS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bCs/>
                <w:szCs w:val="18"/>
              </w:rPr>
              <w:t>包括</w:t>
            </w:r>
            <w:r w:rsidRPr="00BD5960">
              <w:rPr>
                <w:rFonts w:ascii="Arial Unicode MS" w:eastAsia="標楷體" w:hAnsi="Arial Unicode MS"/>
                <w:bCs/>
                <w:szCs w:val="18"/>
              </w:rPr>
              <w:t>Word</w:t>
            </w:r>
            <w:r w:rsidRPr="00BD5960">
              <w:rPr>
                <w:rFonts w:ascii="Arial Unicode MS" w:eastAsia="標楷體" w:hAnsi="Arial Unicode MS" w:hint="eastAsia"/>
                <w:bCs/>
                <w:szCs w:val="18"/>
              </w:rPr>
              <w:t>、</w:t>
            </w:r>
            <w:r w:rsidRPr="00BD5960">
              <w:rPr>
                <w:rFonts w:ascii="Arial Unicode MS" w:eastAsia="標楷體" w:hAnsi="Arial Unicode MS"/>
                <w:bCs/>
                <w:szCs w:val="18"/>
              </w:rPr>
              <w:t>Excel</w:t>
            </w:r>
            <w:r w:rsidRPr="00BD5960">
              <w:rPr>
                <w:rFonts w:ascii="Arial Unicode MS" w:eastAsia="標楷體" w:hAnsi="Arial Unicode MS" w:hint="eastAsia"/>
                <w:bCs/>
                <w:szCs w:val="18"/>
              </w:rPr>
              <w:t>、</w:t>
            </w:r>
            <w:proofErr w:type="spellStart"/>
            <w:r w:rsidRPr="00BD5960">
              <w:rPr>
                <w:rFonts w:ascii="Arial Unicode MS" w:eastAsia="標楷體" w:hAnsi="Arial Unicode MS"/>
                <w:bCs/>
                <w:szCs w:val="18"/>
              </w:rPr>
              <w:t>PowerPonit</w:t>
            </w:r>
            <w:proofErr w:type="spellEnd"/>
            <w:r w:rsidRPr="00BD5960">
              <w:rPr>
                <w:rFonts w:ascii="Arial Unicode MS" w:eastAsia="標楷體" w:hAnsi="Arial Unicode MS"/>
                <w:bCs/>
                <w:szCs w:val="18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 w:rsidRPr="00BD5960">
              <w:rPr>
                <w:rFonts w:ascii="Arial Unicode MS" w:eastAsia="標楷體" w:hAnsi="Arial Unicode MS"/>
                <w:color w:val="000000"/>
                <w:szCs w:val="18"/>
              </w:rPr>
              <w:t>5</w:t>
            </w:r>
            <w:r w:rsidRPr="00BD5960">
              <w:rPr>
                <w:rFonts w:ascii="Arial Unicode MS" w:eastAsia="標楷體" w:hAnsi="Arial Unicode MS" w:hint="eastAsia"/>
                <w:color w:val="000000"/>
                <w:szCs w:val="18"/>
              </w:rPr>
              <w:t>名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smartTag w:uri="urn:schemas-microsoft-com:office:smarttags" w:element="chsdate">
              <w:smartTagPr>
                <w:attr w:name="Year" w:val="109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BD5960">
                <w:rPr>
                  <w:rFonts w:ascii="Arial Unicode MS" w:eastAsia="標楷體" w:hAnsi="Arial Unicode MS"/>
                  <w:szCs w:val="20"/>
                </w:rPr>
                <w:t>109/2/3</w:t>
              </w:r>
            </w:smartTag>
            <w:r w:rsidRPr="00BD5960">
              <w:rPr>
                <w:rFonts w:ascii="Arial Unicode MS" w:eastAsia="標楷體" w:hAnsi="Arial Unicode MS"/>
                <w:szCs w:val="20"/>
              </w:rPr>
              <w:t xml:space="preserve">  ~</w:t>
            </w:r>
          </w:p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109"/>
              </w:smartTagPr>
              <w:r w:rsidRPr="00BD5960">
                <w:rPr>
                  <w:rFonts w:ascii="Arial Unicode MS" w:eastAsia="標楷體" w:hAnsi="Arial Unicode MS"/>
                  <w:szCs w:val="20"/>
                </w:rPr>
                <w:t>109/6/20</w:t>
              </w:r>
            </w:smartTag>
          </w:p>
        </w:tc>
      </w:tr>
      <w:tr w:rsidR="00690A07" w:rsidRPr="00BD5960" w:rsidTr="00E43DBD">
        <w:trPr>
          <w:cantSplit/>
          <w:trHeight w:val="549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20"/>
              </w:rPr>
              <w:t>大昌證券股份有限公司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11</w:t>
            </w: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月</w:t>
            </w:r>
          </w:p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有制式履歷表</w:t>
            </w:r>
          </w:p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紙本</w:t>
            </w:r>
          </w:p>
          <w:p w:rsidR="00690A07" w:rsidRPr="00BD5960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板橋分公司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網路業務員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  <w:r w:rsidRPr="0023216E">
              <w:rPr>
                <w:rFonts w:ascii="Arial Unicode MS" w:eastAsia="標楷體" w:hAnsi="Arial Unicode MS" w:hint="eastAsia"/>
                <w:szCs w:val="18"/>
              </w:rPr>
              <w:t>對金融商品有更深層的認知，將在學校所學的理論，在實務上有更</w:t>
            </w:r>
            <w:proofErr w:type="gramStart"/>
            <w:r w:rsidRPr="0023216E">
              <w:rPr>
                <w:rFonts w:ascii="Arial Unicode MS" w:eastAsia="標楷體" w:hAnsi="Arial Unicode MS" w:hint="eastAsia"/>
                <w:szCs w:val="18"/>
              </w:rPr>
              <w:t>清楚的</w:t>
            </w:r>
            <w:proofErr w:type="gramEnd"/>
            <w:r w:rsidRPr="0023216E">
              <w:rPr>
                <w:rFonts w:ascii="Arial Unicode MS" w:eastAsia="標楷體" w:hAnsi="Arial Unicode MS" w:hint="eastAsia"/>
                <w:szCs w:val="18"/>
              </w:rPr>
              <w:t>做法，體驗證券商業務員的工作，學習與客</w:t>
            </w:r>
            <w:r w:rsidRPr="0023216E">
              <w:rPr>
                <w:rFonts w:ascii="Arial Unicode MS" w:eastAsia="標楷體" w:hAnsi="Arial Unicode MS" w:hint="eastAsia"/>
                <w:szCs w:val="18"/>
              </w:rPr>
              <w:lastRenderedPageBreak/>
              <w:t>戶攀談之技巧，開發新客戶。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lastRenderedPageBreak/>
              <w:t>板橋區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  <w:vAlign w:val="center"/>
          </w:tcPr>
          <w:p w:rsidR="00690A07" w:rsidRPr="00E43DBD" w:rsidRDefault="00690A07" w:rsidP="00E43DBD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t>1.</w:t>
            </w:r>
            <w:r w:rsidRPr="00E43DBD">
              <w:rPr>
                <w:rFonts w:ascii="Arial Unicode MS" w:eastAsia="標楷體" w:hAnsi="Arial Unicode MS" w:hint="eastAsia"/>
                <w:szCs w:val="18"/>
              </w:rPr>
              <w:t>實習期間提供午餐</w:t>
            </w:r>
            <w:r>
              <w:rPr>
                <w:rFonts w:ascii="標楷體" w:eastAsia="標楷體" w:hAnsi="標楷體" w:hint="eastAsia"/>
                <w:szCs w:val="18"/>
              </w:rPr>
              <w:t>。</w:t>
            </w:r>
          </w:p>
          <w:p w:rsidR="00690A07" w:rsidRDefault="00690A07" w:rsidP="00E43DBD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t>2.</w:t>
            </w:r>
            <w:r w:rsidRPr="00E43DBD">
              <w:rPr>
                <w:rFonts w:ascii="Arial Unicode MS" w:eastAsia="標楷體" w:hAnsi="Arial Unicode MS" w:hint="eastAsia"/>
                <w:szCs w:val="18"/>
              </w:rPr>
              <w:t>依學習進度評核，合格者每月提供獎助學金</w:t>
            </w:r>
            <w:r w:rsidRPr="00E43DBD">
              <w:rPr>
                <w:rFonts w:ascii="Arial Unicode MS" w:eastAsia="標楷體" w:hAnsi="Arial Unicode MS" w:hint="eastAsia"/>
                <w:szCs w:val="18"/>
              </w:rPr>
              <w:t>6000</w:t>
            </w:r>
            <w:r w:rsidRPr="00E43DBD">
              <w:rPr>
                <w:rFonts w:ascii="Arial Unicode MS" w:eastAsia="標楷體" w:hAnsi="Arial Unicode MS" w:hint="eastAsia"/>
                <w:szCs w:val="18"/>
              </w:rPr>
              <w:t>元</w:t>
            </w:r>
            <w:r>
              <w:rPr>
                <w:rFonts w:ascii="標楷體" w:eastAsia="標楷體" w:hAnsi="標楷體" w:hint="eastAsia"/>
                <w:szCs w:val="18"/>
              </w:rPr>
              <w:t>。</w:t>
            </w:r>
          </w:p>
          <w:p w:rsidR="00690A07" w:rsidRPr="00E43DBD" w:rsidRDefault="00690A07" w:rsidP="00E43DBD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  <w:p w:rsidR="00690A07" w:rsidRPr="00E43DBD" w:rsidRDefault="00690A07" w:rsidP="00E43DBD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lastRenderedPageBreak/>
              <w:t>3.</w:t>
            </w:r>
            <w:r w:rsidRPr="00E43DBD">
              <w:rPr>
                <w:rFonts w:ascii="Arial Unicode MS" w:eastAsia="標楷體" w:hAnsi="Arial Unicode MS" w:hint="eastAsia"/>
                <w:szCs w:val="18"/>
              </w:rPr>
              <w:t>實習期間表現優異學生，公司將優先提前予以聘用。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vAlign w:val="center"/>
          </w:tcPr>
          <w:p w:rsidR="00690A07" w:rsidRPr="00E43DBD" w:rsidRDefault="00690A07" w:rsidP="00E43DBD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lastRenderedPageBreak/>
              <w:t>具證券</w:t>
            </w:r>
            <w:r>
              <w:rPr>
                <w:rFonts w:ascii="標楷體" w:eastAsia="標楷體" w:hAnsi="標楷體" w:hint="eastAsia"/>
                <w:szCs w:val="18"/>
              </w:rPr>
              <w:t>、</w:t>
            </w:r>
            <w:r>
              <w:rPr>
                <w:rFonts w:ascii="Arial Unicode MS" w:eastAsia="標楷體" w:hAnsi="Arial Unicode MS" w:hint="eastAsia"/>
                <w:szCs w:val="18"/>
              </w:rPr>
              <w:t>期貨證照者佳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E43D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5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>
              <w:rPr>
                <w:rFonts w:ascii="Arial Unicode MS" w:eastAsia="標楷體" w:hAnsi="Arial Unicode MS" w:hint="eastAsia"/>
                <w:szCs w:val="20"/>
              </w:rPr>
              <w:t>109/1/13~6/30</w:t>
            </w:r>
          </w:p>
        </w:tc>
      </w:tr>
      <w:tr w:rsidR="00690A07" w:rsidRPr="00BD5960" w:rsidTr="00E43DBD">
        <w:trPr>
          <w:cantSplit/>
          <w:trHeight w:val="546"/>
        </w:trPr>
        <w:tc>
          <w:tcPr>
            <w:tcW w:w="1276" w:type="dxa"/>
            <w:vMerge/>
            <w:vAlign w:val="center"/>
          </w:tcPr>
          <w:p w:rsidR="00690A07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樹林分公司</w:t>
            </w:r>
          </w:p>
        </w:tc>
        <w:tc>
          <w:tcPr>
            <w:tcW w:w="1537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244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樹林區</w:t>
            </w:r>
          </w:p>
        </w:tc>
        <w:tc>
          <w:tcPr>
            <w:tcW w:w="227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E43D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5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</w:p>
        </w:tc>
      </w:tr>
      <w:tr w:rsidR="00690A07" w:rsidRPr="00BD5960" w:rsidTr="00E43DBD">
        <w:trPr>
          <w:cantSplit/>
          <w:trHeight w:val="546"/>
        </w:trPr>
        <w:tc>
          <w:tcPr>
            <w:tcW w:w="1276" w:type="dxa"/>
            <w:vMerge/>
            <w:vAlign w:val="center"/>
          </w:tcPr>
          <w:p w:rsidR="00690A07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安康分公司</w:t>
            </w:r>
          </w:p>
        </w:tc>
        <w:tc>
          <w:tcPr>
            <w:tcW w:w="1537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244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新店區</w:t>
            </w:r>
          </w:p>
        </w:tc>
        <w:tc>
          <w:tcPr>
            <w:tcW w:w="227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E43D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5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</w:p>
        </w:tc>
      </w:tr>
      <w:tr w:rsidR="00690A07" w:rsidRPr="00BD5960" w:rsidTr="00E43DBD">
        <w:trPr>
          <w:cantSplit/>
          <w:trHeight w:val="546"/>
        </w:trPr>
        <w:tc>
          <w:tcPr>
            <w:tcW w:w="1276" w:type="dxa"/>
            <w:vMerge/>
            <w:vAlign w:val="center"/>
          </w:tcPr>
          <w:p w:rsidR="00690A07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新竹分公司</w:t>
            </w:r>
          </w:p>
        </w:tc>
        <w:tc>
          <w:tcPr>
            <w:tcW w:w="1537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244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新竹市</w:t>
            </w:r>
          </w:p>
        </w:tc>
        <w:tc>
          <w:tcPr>
            <w:tcW w:w="227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E43D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5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</w:p>
        </w:tc>
      </w:tr>
      <w:tr w:rsidR="00690A07" w:rsidRPr="00BD5960" w:rsidTr="00E43DBD">
        <w:trPr>
          <w:cantSplit/>
          <w:trHeight w:val="546"/>
        </w:trPr>
        <w:tc>
          <w:tcPr>
            <w:tcW w:w="1276" w:type="dxa"/>
            <w:vMerge/>
            <w:vAlign w:val="center"/>
          </w:tcPr>
          <w:p w:rsidR="00690A07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新店分公司</w:t>
            </w:r>
          </w:p>
        </w:tc>
        <w:tc>
          <w:tcPr>
            <w:tcW w:w="1537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244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新店區</w:t>
            </w:r>
          </w:p>
        </w:tc>
        <w:tc>
          <w:tcPr>
            <w:tcW w:w="227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E43D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5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</w:p>
        </w:tc>
      </w:tr>
      <w:tr w:rsidR="00690A07" w:rsidRPr="00BD5960" w:rsidTr="00E43DBD">
        <w:trPr>
          <w:cantSplit/>
          <w:trHeight w:val="880"/>
        </w:trPr>
        <w:tc>
          <w:tcPr>
            <w:tcW w:w="1276" w:type="dxa"/>
            <w:vMerge/>
            <w:vAlign w:val="center"/>
          </w:tcPr>
          <w:p w:rsidR="00690A07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Default="00690A07" w:rsidP="00124BC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Default="00690A07" w:rsidP="00124BC5">
            <w:pPr>
              <w:spacing w:line="360" w:lineRule="exact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桃園分公司</w:t>
            </w:r>
          </w:p>
        </w:tc>
        <w:tc>
          <w:tcPr>
            <w:tcW w:w="1537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</w:p>
        </w:tc>
        <w:tc>
          <w:tcPr>
            <w:tcW w:w="244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BD5960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桃園市</w:t>
            </w:r>
          </w:p>
        </w:tc>
        <w:tc>
          <w:tcPr>
            <w:tcW w:w="2277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23216E">
            <w:pPr>
              <w:pStyle w:val="af0"/>
              <w:spacing w:line="360" w:lineRule="exact"/>
              <w:ind w:leftChars="0" w:left="192" w:rightChars="-20" w:right="-48"/>
              <w:jc w:val="both"/>
              <w:rPr>
                <w:rFonts w:ascii="Arial Unicode MS" w:eastAsia="標楷體" w:hAnsi="Arial Unicode MS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0A07" w:rsidRPr="00BD5960" w:rsidRDefault="00690A07" w:rsidP="00E43DBD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/>
                <w:szCs w:val="18"/>
              </w:rPr>
              <w:t>5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BD5960" w:rsidRDefault="00690A07" w:rsidP="00124BC5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</w:p>
        </w:tc>
      </w:tr>
      <w:tr w:rsidR="00690A07" w:rsidRPr="00BD5960" w:rsidTr="0023216E">
        <w:trPr>
          <w:cantSplit/>
          <w:trHeight w:val="5386"/>
        </w:trPr>
        <w:tc>
          <w:tcPr>
            <w:tcW w:w="1276" w:type="dxa"/>
            <w:vAlign w:val="center"/>
          </w:tcPr>
          <w:p w:rsidR="00690A07" w:rsidRPr="009A6966" w:rsidRDefault="00690A07" w:rsidP="00A55F6A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元大期貨</w:t>
            </w:r>
          </w:p>
        </w:tc>
        <w:tc>
          <w:tcPr>
            <w:tcW w:w="835" w:type="dxa"/>
            <w:vAlign w:val="center"/>
          </w:tcPr>
          <w:p w:rsidR="00690A07" w:rsidRPr="009A6966" w:rsidRDefault="00690A07" w:rsidP="00A55F6A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財金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職場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實習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(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二</w:t>
            </w: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Default="00690A07" w:rsidP="00A55F6A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position w:val="-1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須填寫附檔「應徵人員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基本資料表」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由用人單位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主管及人資主管審核後，邀請進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行面談</w:t>
            </w:r>
          </w:p>
          <w:p w:rsidR="00E321B6" w:rsidRPr="009A6966" w:rsidRDefault="00E321B6" w:rsidP="00A55F6A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>
              <w:rPr>
                <w:rFonts w:ascii="Arial Unicode MS" w:eastAsia="標楷體" w:hAnsi="Arial Unicode MS" w:cs="Microsoft YaHei" w:hint="eastAsia"/>
                <w:position w:val="-1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9A6966" w:rsidRDefault="00690A07" w:rsidP="00A55F6A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管理部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9A6966" w:rsidRDefault="00690A07" w:rsidP="00A55F6A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105958" w:rsidRDefault="00690A07" w:rsidP="00105958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 w:cs="Microsoft YaHei"/>
              </w:rPr>
            </w:pPr>
            <w:r>
              <w:rPr>
                <w:rFonts w:ascii="Arial Unicode MS" w:eastAsia="標楷體" w:hAnsi="Arial Unicode MS" w:cs="Microsoft YaHei" w:hint="eastAsia"/>
              </w:rPr>
              <w:t>1.</w:t>
            </w:r>
            <w:r w:rsidRPr="00105958">
              <w:rPr>
                <w:rFonts w:ascii="Arial Unicode MS" w:eastAsia="標楷體" w:hAnsi="Arial Unicode MS" w:cs="Microsoft YaHei"/>
              </w:rPr>
              <w:t>對於期貨有基本認識，並提升期貨專業知識。</w:t>
            </w:r>
          </w:p>
          <w:p w:rsidR="00690A07" w:rsidRPr="00105958" w:rsidRDefault="00690A07" w:rsidP="00105958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 w:cs="Microsoft YaHei"/>
              </w:rPr>
            </w:pPr>
            <w:r>
              <w:rPr>
                <w:rFonts w:ascii="Arial Unicode MS" w:eastAsia="標楷體" w:hAnsi="Arial Unicode MS" w:cs="Microsoft YaHei" w:hint="eastAsia"/>
              </w:rPr>
              <w:t>2.</w:t>
            </w:r>
            <w:r w:rsidRPr="00105958">
              <w:rPr>
                <w:rFonts w:ascii="Arial Unicode MS" w:eastAsia="標楷體" w:hAnsi="Arial Unicode MS" w:cs="Microsoft YaHei"/>
              </w:rPr>
              <w:t>從實戰經驗中獲取期貨行政、</w:t>
            </w:r>
            <w:r w:rsidRPr="00105958">
              <w:rPr>
                <w:rFonts w:ascii="Arial Unicode MS" w:eastAsia="標楷體" w:hAnsi="Arial Unicode MS" w:cs="Microsoft YaHei"/>
                <w:spacing w:val="1"/>
              </w:rPr>
              <w:t>後</w:t>
            </w:r>
            <w:r w:rsidRPr="00105958">
              <w:rPr>
                <w:rFonts w:ascii="Arial Unicode MS" w:eastAsia="標楷體" w:hAnsi="Arial Unicode MS" w:cs="Microsoft YaHei"/>
              </w:rPr>
              <w:t>勤等相關專業職能。</w:t>
            </w:r>
          </w:p>
          <w:p w:rsidR="00690A07" w:rsidRPr="00105958" w:rsidRDefault="00690A07" w:rsidP="00105958">
            <w:pPr>
              <w:spacing w:line="360" w:lineRule="exact"/>
              <w:ind w:rightChars="-20" w:right="-48"/>
              <w:jc w:val="both"/>
              <w:rPr>
                <w:rFonts w:ascii="Arial Unicode MS" w:eastAsia="標楷體" w:hAnsi="Arial Unicode MS" w:cs="Microsoft YaHei"/>
              </w:rPr>
            </w:pPr>
            <w:r>
              <w:rPr>
                <w:rFonts w:ascii="Arial Unicode MS" w:eastAsia="標楷體" w:hAnsi="Arial Unicode MS" w:cs="Microsoft YaHei" w:hint="eastAsia"/>
              </w:rPr>
              <w:t>3.</w:t>
            </w:r>
            <w:r w:rsidRPr="00105958">
              <w:rPr>
                <w:rFonts w:ascii="Arial Unicode MS" w:eastAsia="標楷體" w:hAnsi="Arial Unicode MS" w:cs="Microsoft YaHei"/>
              </w:rPr>
              <w:t>實習期間優異者，歡迎加入並成為元大期貨工作團隊一員。</w:t>
            </w:r>
          </w:p>
        </w:tc>
        <w:tc>
          <w:tcPr>
            <w:tcW w:w="1110" w:type="dxa"/>
            <w:vAlign w:val="center"/>
          </w:tcPr>
          <w:p w:rsidR="00690A07" w:rsidRPr="009A6966" w:rsidRDefault="00690A07" w:rsidP="00A55F6A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</w:p>
          <w:p w:rsidR="00690A07" w:rsidRPr="009A6966" w:rsidRDefault="00690A07" w:rsidP="00A55F6A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台北市南</w:t>
            </w:r>
            <w:r w:rsidRPr="009A6966">
              <w:rPr>
                <w:rFonts w:ascii="Arial Unicode MS" w:eastAsia="標楷體" w:hAnsi="Arial Unicode MS" w:cs="Microsoft YaHei"/>
                <w:spacing w:val="1"/>
                <w:position w:val="-1"/>
                <w:szCs w:val="24"/>
              </w:rPr>
              <w:t>京東路三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段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225</w:t>
            </w:r>
            <w:r w:rsidRPr="009A6966">
              <w:rPr>
                <w:rFonts w:ascii="Arial Unicode MS" w:eastAsia="標楷體" w:hAnsi="Arial Unicode MS" w:cs="Microsoft YaHei"/>
                <w:spacing w:val="-19"/>
                <w:position w:val="-1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號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12</w:t>
            </w:r>
            <w:r w:rsidRPr="009A6966">
              <w:rPr>
                <w:rFonts w:ascii="Arial Unicode MS" w:eastAsia="標楷體" w:hAnsi="Arial Unicode MS" w:cs="Microsoft YaHei"/>
                <w:spacing w:val="-17"/>
                <w:position w:val="-1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9A6966" w:rsidRDefault="00690A07" w:rsidP="00A55F6A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待面議</w:t>
            </w:r>
          </w:p>
        </w:tc>
        <w:tc>
          <w:tcPr>
            <w:tcW w:w="1655" w:type="dxa"/>
            <w:vAlign w:val="center"/>
          </w:tcPr>
          <w:p w:rsidR="00690A07" w:rsidRPr="009A6966" w:rsidRDefault="00690A07" w:rsidP="00A55F6A">
            <w:pPr>
              <w:pStyle w:val="af0"/>
              <w:numPr>
                <w:ilvl w:val="0"/>
                <w:numId w:val="5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有至其他期貨證券產業實習經驗者尤佳</w:t>
            </w:r>
          </w:p>
          <w:p w:rsidR="00690A07" w:rsidRPr="009A6966" w:rsidRDefault="00690A07" w:rsidP="00A55F6A">
            <w:pPr>
              <w:pStyle w:val="af0"/>
              <w:numPr>
                <w:ilvl w:val="0"/>
                <w:numId w:val="5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英文聽說讀寫能力</w:t>
            </w:r>
            <w:r w:rsidRPr="009A6966">
              <w:rPr>
                <w:rFonts w:ascii="Arial Unicode MS" w:eastAsia="標楷體" w:hAnsi="Arial Unicode MS" w:cs="Microsoft YaHei" w:hint="eastAsia"/>
              </w:rPr>
              <w:t>佳</w:t>
            </w:r>
          </w:p>
          <w:p w:rsidR="00690A07" w:rsidRPr="009A6966" w:rsidRDefault="00690A07" w:rsidP="00A55F6A">
            <w:pPr>
              <w:pStyle w:val="af0"/>
              <w:numPr>
                <w:ilvl w:val="0"/>
                <w:numId w:val="59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  <w:position w:val="-1"/>
              </w:rPr>
              <w:t>個性活潑開朗、</w:t>
            </w:r>
            <w:r w:rsidRPr="009A6966">
              <w:rPr>
                <w:rFonts w:ascii="Arial Unicode MS" w:eastAsia="標楷體" w:hAnsi="Arial Unicode MS" w:cs="Microsoft YaHei"/>
                <w:position w:val="-2"/>
              </w:rPr>
              <w:t>熱於學習與付出</w:t>
            </w:r>
          </w:p>
        </w:tc>
        <w:tc>
          <w:tcPr>
            <w:tcW w:w="681" w:type="dxa"/>
            <w:vAlign w:val="center"/>
          </w:tcPr>
          <w:p w:rsidR="00690A07" w:rsidRPr="009A6966" w:rsidRDefault="00690A07" w:rsidP="00A55F6A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w w:val="98"/>
                <w:szCs w:val="24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9A6966" w:rsidRDefault="00690A07" w:rsidP="00A55F6A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109</w:t>
            </w:r>
            <w:r>
              <w:rPr>
                <w:rFonts w:ascii="Arial Unicode MS" w:eastAsia="標楷體" w:hAnsi="Arial Unicode MS" w:cs="Microsoft YaHei" w:hint="eastAsia"/>
                <w:szCs w:val="24"/>
              </w:rPr>
              <w:t>/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01</w:t>
            </w:r>
            <w:r>
              <w:rPr>
                <w:rFonts w:ascii="Arial Unicode MS" w:eastAsia="標楷體" w:hAnsi="Arial Unicode MS" w:cs="Microsoft YaHei" w:hint="eastAsia"/>
                <w:spacing w:val="-19"/>
                <w:szCs w:val="24"/>
              </w:rPr>
              <w:t>/</w:t>
            </w:r>
            <w:r w:rsidRPr="009A6966">
              <w:rPr>
                <w:rFonts w:ascii="Arial Unicode MS" w:eastAsia="標楷體" w:hAnsi="Arial Unicode MS" w:cs="Microsoft YaHei"/>
                <w:w w:val="98"/>
                <w:szCs w:val="24"/>
              </w:rPr>
              <w:t>13</w:t>
            </w:r>
          </w:p>
          <w:p w:rsidR="00690A07" w:rsidRPr="009A6966" w:rsidRDefault="00690A07" w:rsidP="00A55F6A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position w:val="-2"/>
                <w:szCs w:val="24"/>
              </w:rPr>
              <w:t>至</w:t>
            </w:r>
          </w:p>
          <w:p w:rsidR="00690A07" w:rsidRPr="009A6966" w:rsidRDefault="00690A07" w:rsidP="00A55F6A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position w:val="-2"/>
                <w:szCs w:val="24"/>
              </w:rPr>
              <w:t>109</w:t>
            </w:r>
            <w:r>
              <w:rPr>
                <w:rFonts w:ascii="Arial Unicode MS" w:eastAsia="標楷體" w:hAnsi="Arial Unicode MS" w:cs="Microsoft YaHei" w:hint="eastAsia"/>
                <w:position w:val="-2"/>
                <w:szCs w:val="24"/>
              </w:rPr>
              <w:t>/06/</w:t>
            </w:r>
            <w:r w:rsidRPr="009A6966">
              <w:rPr>
                <w:rFonts w:ascii="Arial Unicode MS" w:eastAsia="標楷體" w:hAnsi="Arial Unicode MS" w:cs="Microsoft YaHei"/>
                <w:w w:val="98"/>
                <w:position w:val="-2"/>
                <w:szCs w:val="24"/>
              </w:rPr>
              <w:t>3</w:t>
            </w:r>
            <w:r>
              <w:rPr>
                <w:rFonts w:ascii="Arial Unicode MS" w:eastAsia="標楷體" w:hAnsi="Arial Unicode MS" w:cs="Microsoft YaHei" w:hint="eastAsia"/>
                <w:w w:val="98"/>
                <w:position w:val="-2"/>
                <w:szCs w:val="24"/>
              </w:rPr>
              <w:t>0</w:t>
            </w:r>
          </w:p>
          <w:p w:rsidR="00690A07" w:rsidRPr="009A6966" w:rsidRDefault="00690A07" w:rsidP="00A55F6A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4"/>
              </w:rPr>
            </w:pPr>
          </w:p>
          <w:p w:rsidR="00690A07" w:rsidRPr="009A6966" w:rsidRDefault="00690A07" w:rsidP="00A55F6A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(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可再與用人單位商議</w:t>
            </w: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)</w:t>
            </w:r>
          </w:p>
        </w:tc>
      </w:tr>
      <w:tr w:rsidR="00690A07" w:rsidRPr="00BD5960" w:rsidTr="0023216E">
        <w:trPr>
          <w:cantSplit/>
          <w:trHeight w:val="4020"/>
        </w:trPr>
        <w:tc>
          <w:tcPr>
            <w:tcW w:w="1276" w:type="dxa"/>
            <w:vAlign w:val="center"/>
          </w:tcPr>
          <w:p w:rsidR="00690A07" w:rsidRPr="009A696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lastRenderedPageBreak/>
              <w:t>元大期貨</w:t>
            </w:r>
          </w:p>
        </w:tc>
        <w:tc>
          <w:tcPr>
            <w:tcW w:w="835" w:type="dxa"/>
            <w:vAlign w:val="center"/>
          </w:tcPr>
          <w:p w:rsidR="00690A07" w:rsidRPr="009A696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財金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職場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實習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(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二</w:t>
            </w: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須填寫附檔「應徵人員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基本資料表」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由用人單位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主管及人資主管審核後，邀請進行面談</w:t>
            </w:r>
          </w:p>
          <w:p w:rsidR="00E321B6" w:rsidRPr="009A6966" w:rsidRDefault="00E321B6" w:rsidP="00124BC5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>
              <w:rPr>
                <w:rFonts w:ascii="Arial Unicode MS" w:eastAsia="標楷體" w:hAnsi="Arial Unicode MS" w:cs="Microsoft YaHei" w:hint="eastAsia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9A696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結算部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9A696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9A6966" w:rsidRDefault="00690A07" w:rsidP="00124BC5">
            <w:pPr>
              <w:pStyle w:val="af0"/>
              <w:numPr>
                <w:ilvl w:val="0"/>
                <w:numId w:val="5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認識全球金融市場及期貨現貨各種金融商品。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5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對於期貨有基本認識，並提升期貨專業知識。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5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從實戰經驗中獲取期貨行政、業務等相關專業職能。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55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實習期間優異者，歡迎加入並成為元大期貨工作團隊一員。</w:t>
            </w:r>
          </w:p>
        </w:tc>
        <w:tc>
          <w:tcPr>
            <w:tcW w:w="1110" w:type="dxa"/>
            <w:vAlign w:val="center"/>
          </w:tcPr>
          <w:p w:rsidR="00690A07" w:rsidRPr="009A6966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104</w:t>
            </w:r>
          </w:p>
          <w:p w:rsidR="00690A07" w:rsidRPr="009A6966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台北市南</w:t>
            </w:r>
            <w:r w:rsidRPr="009A6966">
              <w:rPr>
                <w:rFonts w:ascii="Arial Unicode MS" w:eastAsia="標楷體" w:hAnsi="Arial Unicode MS" w:cs="Microsoft YaHei"/>
                <w:spacing w:val="1"/>
                <w:position w:val="-1"/>
                <w:szCs w:val="24"/>
              </w:rPr>
              <w:t>京東路三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段</w:t>
            </w:r>
            <w:r>
              <w:rPr>
                <w:rFonts w:ascii="Arial Unicode MS" w:eastAsia="標楷體" w:hAnsi="Arial Unicode MS" w:cs="Microsoft YaHei"/>
                <w:position w:val="-1"/>
                <w:szCs w:val="24"/>
              </w:rPr>
              <w:t>22</w:t>
            </w:r>
            <w:r>
              <w:rPr>
                <w:rFonts w:ascii="Arial Unicode MS" w:eastAsia="標楷體" w:hAnsi="Arial Unicode MS" w:cs="Microsoft YaHei" w:hint="eastAsia"/>
                <w:position w:val="-1"/>
                <w:szCs w:val="24"/>
              </w:rPr>
              <w:t>5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號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12</w:t>
            </w:r>
            <w:r w:rsidRPr="009A6966">
              <w:rPr>
                <w:rFonts w:ascii="Arial Unicode MS" w:eastAsia="標楷體" w:hAnsi="Arial Unicode MS" w:cs="Microsoft YaHei"/>
                <w:spacing w:val="-17"/>
                <w:position w:val="-1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position w:val="-1"/>
                <w:szCs w:val="24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9A6966" w:rsidRDefault="00690A07" w:rsidP="00124BC5">
            <w:pPr>
              <w:pStyle w:val="af0"/>
              <w:numPr>
                <w:ilvl w:val="0"/>
                <w:numId w:val="56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  <w:position w:val="-1"/>
              </w:rPr>
              <w:t>實習生上班時段</w:t>
            </w:r>
            <w:r w:rsidRPr="009A6966">
              <w:rPr>
                <w:rFonts w:ascii="Arial Unicode MS" w:eastAsia="標楷體" w:hAnsi="Arial Unicode MS" w:cs="Microsoft YaHei" w:hint="eastAsia"/>
                <w:position w:val="-1"/>
              </w:rPr>
              <w:t>為</w:t>
            </w:r>
            <w:r w:rsidRPr="001F5907">
              <w:rPr>
                <w:rFonts w:ascii="Arial Unicode MS" w:eastAsia="標楷體" w:hAnsi="Arial Unicode MS" w:cs="Microsoft YaHei"/>
                <w:position w:val="-2"/>
                <w:sz w:val="21"/>
                <w:szCs w:val="21"/>
              </w:rPr>
              <w:t>8:00</w:t>
            </w:r>
            <w:r w:rsidRPr="001F5907">
              <w:rPr>
                <w:rFonts w:ascii="Arial Unicode MS" w:eastAsia="標楷體" w:hAnsi="Arial Unicode MS" w:cs="Microsoft YaHei"/>
                <w:spacing w:val="1"/>
                <w:position w:val="-2"/>
                <w:sz w:val="21"/>
                <w:szCs w:val="21"/>
              </w:rPr>
              <w:t>~</w:t>
            </w:r>
            <w:r w:rsidRPr="001F5907">
              <w:rPr>
                <w:rFonts w:ascii="Arial Unicode MS" w:eastAsia="標楷體" w:hAnsi="Arial Unicode MS" w:cs="Microsoft YaHei"/>
                <w:position w:val="-2"/>
                <w:sz w:val="21"/>
                <w:szCs w:val="21"/>
              </w:rPr>
              <w:t>16:30</w:t>
            </w:r>
            <w:r w:rsidRPr="009A6966">
              <w:rPr>
                <w:rFonts w:ascii="Arial Unicode MS" w:eastAsia="標楷體" w:hAnsi="Arial Unicode MS" w:cs="Microsoft YaHei"/>
                <w:position w:val="-2"/>
              </w:rPr>
              <w:t>(</w:t>
            </w:r>
            <w:r w:rsidRPr="009A6966">
              <w:rPr>
                <w:rFonts w:ascii="Arial Unicode MS" w:eastAsia="標楷體" w:hAnsi="Arial Unicode MS" w:cs="Microsoft YaHei"/>
                <w:position w:val="-2"/>
              </w:rPr>
              <w:t>扣除中午</w:t>
            </w:r>
            <w:r w:rsidRPr="001F5907">
              <w:rPr>
                <w:rFonts w:ascii="Arial Unicode MS" w:eastAsia="標楷體" w:hAnsi="Arial Unicode MS" w:cs="Microsoft YaHei" w:hint="eastAsia"/>
                <w:position w:val="-2"/>
                <w:sz w:val="21"/>
                <w:szCs w:val="21"/>
              </w:rPr>
              <w:t>12:00~12:30</w:t>
            </w:r>
            <w:r w:rsidRPr="009A6966">
              <w:rPr>
                <w:rFonts w:ascii="Arial Unicode MS" w:eastAsia="標楷體" w:hAnsi="Arial Unicode MS" w:cs="Microsoft YaHei"/>
              </w:rPr>
              <w:t>用餐時間，以八小時計</w:t>
            </w:r>
            <w:r w:rsidRPr="009A6966">
              <w:rPr>
                <w:rFonts w:ascii="Arial Unicode MS" w:eastAsia="標楷體" w:hAnsi="Arial Unicode MS" w:cs="Microsoft YaHei"/>
              </w:rPr>
              <w:t>)</w:t>
            </w:r>
            <w:r w:rsidRPr="009A6966">
              <w:rPr>
                <w:rFonts w:ascii="Arial Unicode MS" w:eastAsia="標楷體" w:hAnsi="Arial Unicode MS" w:cs="Microsoft YaHei"/>
              </w:rPr>
              <w:t>。提供每人每</w:t>
            </w:r>
            <w:r w:rsidRPr="009A6966">
              <w:rPr>
                <w:rFonts w:ascii="Arial Unicode MS" w:eastAsia="標楷體" w:hAnsi="Arial Unicode MS" w:cs="Microsoft YaHei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</w:rPr>
              <w:t>月</w:t>
            </w:r>
            <w:r w:rsidRPr="009A6966">
              <w:rPr>
                <w:rFonts w:ascii="Arial Unicode MS" w:eastAsia="標楷體" w:hAnsi="Arial Unicode MS" w:cs="Microsoft YaHei"/>
              </w:rPr>
              <w:t>12,000</w:t>
            </w:r>
            <w:r w:rsidRPr="009A6966">
              <w:rPr>
                <w:rFonts w:ascii="Arial Unicode MS" w:eastAsia="標楷體" w:hAnsi="Arial Unicode MS" w:cs="Microsoft YaHei"/>
                <w:spacing w:val="-26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</w:rPr>
              <w:t>元獎助學金，若</w:t>
            </w:r>
            <w:r w:rsidRPr="009A6966">
              <w:rPr>
                <w:rFonts w:ascii="Arial Unicode MS" w:eastAsia="標楷體" w:hAnsi="Arial Unicode MS" w:cs="Microsoft YaHei"/>
                <w:position w:val="-1"/>
              </w:rPr>
              <w:t>當日上班時數滿</w:t>
            </w:r>
            <w:r w:rsidRPr="009A6966">
              <w:rPr>
                <w:rFonts w:ascii="Arial Unicode MS" w:eastAsia="標楷體" w:hAnsi="Arial Unicode MS" w:cs="Microsoft YaHei"/>
                <w:spacing w:val="-11"/>
                <w:position w:val="-1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position w:val="-1"/>
              </w:rPr>
              <w:t>4</w:t>
            </w:r>
            <w:r w:rsidRPr="009A6966">
              <w:rPr>
                <w:rFonts w:ascii="Arial Unicode MS" w:eastAsia="標楷體" w:hAnsi="Arial Unicode MS" w:cs="Microsoft YaHei"/>
                <w:spacing w:val="-13"/>
                <w:position w:val="-1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position w:val="-1"/>
              </w:rPr>
              <w:t>小時且</w:t>
            </w:r>
            <w:r w:rsidRPr="009A6966">
              <w:rPr>
                <w:rFonts w:ascii="Arial Unicode MS" w:eastAsia="標楷體" w:hAnsi="Arial Unicode MS" w:cs="Microsoft YaHei"/>
              </w:rPr>
              <w:t>跨越</w:t>
            </w:r>
            <w:r w:rsidRPr="009A6966">
              <w:rPr>
                <w:rFonts w:ascii="Arial Unicode MS" w:eastAsia="標楷體" w:hAnsi="Arial Unicode MS" w:cs="Microsoft YaHei" w:hint="eastAsia"/>
              </w:rPr>
              <w:t>12:00</w:t>
            </w:r>
            <w:r w:rsidRPr="009A6966">
              <w:rPr>
                <w:rFonts w:ascii="Arial Unicode MS" w:eastAsia="標楷體" w:hAnsi="Arial Unicode MS" w:cs="Microsoft YaHei"/>
              </w:rPr>
              <w:t>或</w:t>
            </w:r>
            <w:r w:rsidRPr="009A6966">
              <w:rPr>
                <w:rFonts w:ascii="Arial Unicode MS" w:eastAsia="標楷體" w:hAnsi="Arial Unicode MS" w:cs="Microsoft YaHei"/>
                <w:spacing w:val="-11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</w:rPr>
              <w:t>19:0</w:t>
            </w:r>
            <w:r w:rsidRPr="009A6966">
              <w:rPr>
                <w:rFonts w:ascii="Arial Unicode MS" w:eastAsia="標楷體" w:hAnsi="Arial Unicode MS" w:cs="Microsoft YaHei" w:hint="eastAsia"/>
              </w:rPr>
              <w:t>0</w:t>
            </w:r>
            <w:r w:rsidRPr="009A6966">
              <w:rPr>
                <w:rFonts w:ascii="Arial Unicode MS" w:eastAsia="標楷體" w:hAnsi="Arial Unicode MS" w:cs="Microsoft YaHei"/>
              </w:rPr>
              <w:t>時補助</w:t>
            </w:r>
            <w:r w:rsidRPr="009A6966">
              <w:rPr>
                <w:rFonts w:ascii="Arial Unicode MS" w:eastAsia="標楷體" w:hAnsi="Arial Unicode MS" w:cs="Microsoft YaHei"/>
              </w:rPr>
              <w:t>80</w:t>
            </w:r>
            <w:r w:rsidRPr="009A6966">
              <w:rPr>
                <w:rFonts w:ascii="Arial Unicode MS" w:eastAsia="標楷體" w:hAnsi="Arial Unicode MS" w:cs="Microsoft YaHei"/>
              </w:rPr>
              <w:t>元伙食津貼。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56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  <w:position w:val="-1"/>
              </w:rPr>
              <w:t>獎助學金發放區間同本公</w:t>
            </w:r>
            <w:r w:rsidRPr="009A6966">
              <w:rPr>
                <w:rFonts w:ascii="Arial Unicode MS" w:eastAsia="標楷體" w:hAnsi="Arial Unicode MS" w:cs="Microsoft YaHei"/>
              </w:rPr>
              <w:t>司目前中、晚班津貼計算</w:t>
            </w:r>
            <w:r w:rsidRPr="009A6966">
              <w:rPr>
                <w:rFonts w:ascii="Arial Unicode MS" w:eastAsia="標楷體" w:hAnsi="Arial Unicode MS" w:cs="Microsoft YaHei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</w:rPr>
              <w:t>方式，自當月</w:t>
            </w:r>
            <w:r w:rsidRPr="009A6966">
              <w:rPr>
                <w:rFonts w:ascii="Arial Unicode MS" w:eastAsia="標楷體" w:hAnsi="Arial Unicode MS" w:cs="Microsoft YaHei"/>
              </w:rPr>
              <w:t>16</w:t>
            </w:r>
            <w:r w:rsidRPr="009A6966">
              <w:rPr>
                <w:rFonts w:ascii="Arial Unicode MS" w:eastAsia="標楷體" w:hAnsi="Arial Unicode MS" w:cs="Microsoft YaHei"/>
                <w:spacing w:val="-17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</w:rPr>
              <w:t>日起至次月</w:t>
            </w:r>
            <w:r w:rsidRPr="009A6966">
              <w:rPr>
                <w:rFonts w:ascii="Arial Unicode MS" w:eastAsia="標楷體" w:hAnsi="Arial Unicode MS" w:cs="Microsoft YaHei"/>
              </w:rPr>
              <w:t>15</w:t>
            </w:r>
            <w:r w:rsidRPr="009A6966">
              <w:rPr>
                <w:rFonts w:ascii="Arial Unicode MS" w:eastAsia="標楷體" w:hAnsi="Arial Unicode MS" w:cs="Microsoft YaHei"/>
                <w:spacing w:val="-17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</w:rPr>
              <w:t>日止，伙食津貼</w:t>
            </w:r>
            <w:proofErr w:type="gramStart"/>
            <w:r w:rsidRPr="009A6966">
              <w:rPr>
                <w:rFonts w:ascii="Arial Unicode MS" w:eastAsia="標楷體" w:hAnsi="Arial Unicode MS" w:cs="Microsoft YaHei"/>
              </w:rPr>
              <w:t>併</w:t>
            </w:r>
            <w:proofErr w:type="gramEnd"/>
            <w:r w:rsidRPr="009A6966">
              <w:rPr>
                <w:rFonts w:ascii="Arial Unicode MS" w:eastAsia="標楷體" w:hAnsi="Arial Unicode MS" w:cs="Microsoft YaHei"/>
              </w:rPr>
              <w:t>同薪資於每月月底發放。</w:t>
            </w:r>
          </w:p>
        </w:tc>
        <w:tc>
          <w:tcPr>
            <w:tcW w:w="1655" w:type="dxa"/>
            <w:vAlign w:val="center"/>
          </w:tcPr>
          <w:p w:rsidR="00690A07" w:rsidRDefault="00690A07" w:rsidP="00124BC5">
            <w:pPr>
              <w:pStyle w:val="af0"/>
              <w:numPr>
                <w:ilvl w:val="0"/>
                <w:numId w:val="5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商管相關科系須</w:t>
            </w:r>
          </w:p>
          <w:p w:rsidR="00690A07" w:rsidRDefault="00690A07" w:rsidP="00124BC5">
            <w:pPr>
              <w:pStyle w:val="af0"/>
              <w:numPr>
                <w:ilvl w:val="0"/>
                <w:numId w:val="5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具備期貨及證券業務員牌照</w:t>
            </w:r>
          </w:p>
          <w:p w:rsidR="00690A07" w:rsidRPr="001F5907" w:rsidRDefault="00690A07" w:rsidP="00124BC5">
            <w:pPr>
              <w:pStyle w:val="af0"/>
              <w:numPr>
                <w:ilvl w:val="0"/>
                <w:numId w:val="5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有至其他期貨證券產業實習經驗</w:t>
            </w:r>
            <w:r w:rsidRPr="009A6966">
              <w:rPr>
                <w:rFonts w:ascii="Arial Unicode MS" w:eastAsia="標楷體" w:hAnsi="Arial Unicode MS" w:cs="Microsoft YaHei"/>
                <w:position w:val="-1"/>
              </w:rPr>
              <w:t>者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5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</w:rPr>
              <w:t>英文聽說讀寫能力佳</w:t>
            </w:r>
          </w:p>
          <w:p w:rsidR="00690A07" w:rsidRPr="009A6966" w:rsidRDefault="00690A07" w:rsidP="00124BC5">
            <w:pPr>
              <w:pStyle w:val="af0"/>
              <w:numPr>
                <w:ilvl w:val="0"/>
                <w:numId w:val="57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Microsoft YaHei"/>
              </w:rPr>
            </w:pPr>
            <w:r w:rsidRPr="009A6966">
              <w:rPr>
                <w:rFonts w:ascii="Arial Unicode MS" w:eastAsia="標楷體" w:hAnsi="Arial Unicode MS" w:cs="Microsoft YaHei"/>
                <w:position w:val="-1"/>
              </w:rPr>
              <w:t>個性活潑開朗、</w:t>
            </w:r>
            <w:r w:rsidRPr="009A6966">
              <w:rPr>
                <w:rFonts w:ascii="Arial Unicode MS" w:eastAsia="標楷體" w:hAnsi="Arial Unicode MS" w:cs="Microsoft YaHei"/>
                <w:position w:val="-2"/>
              </w:rPr>
              <w:t>熱於學習與付出</w:t>
            </w:r>
          </w:p>
        </w:tc>
        <w:tc>
          <w:tcPr>
            <w:tcW w:w="681" w:type="dxa"/>
            <w:vAlign w:val="center"/>
          </w:tcPr>
          <w:p w:rsidR="00690A07" w:rsidRPr="009A6966" w:rsidRDefault="00690A07" w:rsidP="00124BC5">
            <w:pPr>
              <w:spacing w:line="360" w:lineRule="exact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w w:val="98"/>
                <w:szCs w:val="24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9A6966" w:rsidRDefault="00690A07" w:rsidP="00124BC5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szCs w:val="24"/>
              </w:rPr>
              <w:t>109/01/</w:t>
            </w:r>
            <w:r w:rsidRPr="009A6966">
              <w:rPr>
                <w:rFonts w:ascii="Arial Unicode MS" w:eastAsia="標楷體" w:hAnsi="Arial Unicode MS" w:cs="Microsoft YaHei"/>
                <w:spacing w:val="-19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w w:val="98"/>
                <w:szCs w:val="24"/>
              </w:rPr>
              <w:t>13</w:t>
            </w:r>
          </w:p>
          <w:p w:rsidR="00690A07" w:rsidRPr="009A6966" w:rsidRDefault="00690A07" w:rsidP="00124BC5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position w:val="-2"/>
                <w:szCs w:val="24"/>
              </w:rPr>
              <w:t>至</w:t>
            </w:r>
          </w:p>
          <w:p w:rsidR="00690A07" w:rsidRPr="009A6966" w:rsidRDefault="00690A07" w:rsidP="00124BC5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position w:val="-2"/>
                <w:szCs w:val="24"/>
              </w:rPr>
              <w:t>109/</w:t>
            </w:r>
            <w:r>
              <w:rPr>
                <w:rFonts w:ascii="Arial Unicode MS" w:eastAsia="標楷體" w:hAnsi="Arial Unicode MS" w:cs="Microsoft YaHei" w:hint="eastAsia"/>
                <w:position w:val="-2"/>
                <w:szCs w:val="24"/>
              </w:rPr>
              <w:t>06</w:t>
            </w:r>
            <w:r w:rsidRPr="009A6966">
              <w:rPr>
                <w:rFonts w:ascii="Arial Unicode MS" w:eastAsia="標楷體" w:hAnsi="Arial Unicode MS" w:cs="Microsoft YaHei"/>
                <w:position w:val="-2"/>
                <w:szCs w:val="24"/>
              </w:rPr>
              <w:t>/</w:t>
            </w:r>
            <w:r w:rsidRPr="009A6966">
              <w:rPr>
                <w:rFonts w:ascii="Arial Unicode MS" w:eastAsia="標楷體" w:hAnsi="Arial Unicode MS" w:cs="Microsoft YaHei"/>
                <w:spacing w:val="-19"/>
                <w:position w:val="-2"/>
                <w:szCs w:val="24"/>
              </w:rPr>
              <w:t xml:space="preserve"> </w:t>
            </w:r>
            <w:r w:rsidRPr="009A6966">
              <w:rPr>
                <w:rFonts w:ascii="Arial Unicode MS" w:eastAsia="標楷體" w:hAnsi="Arial Unicode MS" w:cs="Microsoft YaHei"/>
                <w:w w:val="98"/>
                <w:position w:val="-2"/>
                <w:szCs w:val="24"/>
              </w:rPr>
              <w:t>3</w:t>
            </w:r>
            <w:r>
              <w:rPr>
                <w:rFonts w:ascii="Arial Unicode MS" w:eastAsia="標楷體" w:hAnsi="Arial Unicode MS" w:cs="Microsoft YaHei" w:hint="eastAsia"/>
                <w:w w:val="98"/>
                <w:position w:val="-2"/>
                <w:szCs w:val="24"/>
              </w:rPr>
              <w:t>0</w:t>
            </w:r>
          </w:p>
          <w:p w:rsidR="00690A07" w:rsidRPr="009A6966" w:rsidRDefault="00690A07" w:rsidP="00124BC5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Microsoft YaHei"/>
                <w:w w:val="96"/>
                <w:szCs w:val="24"/>
              </w:rPr>
            </w:pPr>
          </w:p>
          <w:p w:rsidR="00690A07" w:rsidRPr="009A6966" w:rsidRDefault="00690A07" w:rsidP="00124BC5">
            <w:pPr>
              <w:spacing w:line="360" w:lineRule="exact"/>
              <w:jc w:val="both"/>
              <w:rPr>
                <w:rFonts w:ascii="Arial Unicode MS" w:eastAsia="標楷體" w:hAnsi="Arial Unicode MS" w:cs="Microsoft YaHei"/>
                <w:szCs w:val="24"/>
              </w:rPr>
            </w:pP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 xml:space="preserve"> (</w:t>
            </w:r>
            <w:r w:rsidRPr="009A6966">
              <w:rPr>
                <w:rFonts w:ascii="Arial Unicode MS" w:eastAsia="標楷體" w:hAnsi="Arial Unicode MS" w:cs="Microsoft YaHei"/>
                <w:szCs w:val="24"/>
              </w:rPr>
              <w:t>可再與用人單位商議</w:t>
            </w:r>
            <w:r w:rsidRPr="009A6966">
              <w:rPr>
                <w:rFonts w:ascii="Arial Unicode MS" w:eastAsia="標楷體" w:hAnsi="Arial Unicode MS" w:cs="Microsoft YaHei"/>
                <w:w w:val="96"/>
                <w:szCs w:val="24"/>
              </w:rPr>
              <w:t>)</w:t>
            </w:r>
          </w:p>
        </w:tc>
      </w:tr>
      <w:tr w:rsidR="00690A07" w:rsidRPr="00BD5960" w:rsidTr="0023216E">
        <w:trPr>
          <w:cantSplit/>
          <w:trHeight w:val="6520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群益期貨股份有限公司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108.11.05(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至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108.12.13(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五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有制式履歷</w:t>
            </w:r>
            <w:r w:rsidR="00E321B6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 xml:space="preserve"> </w:t>
            </w:r>
            <w:r w:rsidR="00E321B6" w:rsidRPr="00E321B6">
              <w:rPr>
                <w:rFonts w:ascii="Arial Unicode MS" w:eastAsia="標楷體" w:hAnsi="Arial Unicode MS" w:hint="eastAsia"/>
                <w:b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業務部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IB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業務部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研究部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ind w:left="168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超業助理</w:t>
            </w:r>
            <w:proofErr w:type="gramEnd"/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電話、網路行銷支援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客戶名單整理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研究報告寄送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客戶關係維護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說明會支援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其他業務行政工作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開戶作業支援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支援業務員業務開發作業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312" w:rightChars="-20" w:right="-48" w:hangingChars="150" w:hanging="36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網路資料蒐集、整理、分析、探</w:t>
            </w: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勘</w:t>
            </w:r>
            <w:proofErr w:type="gramEnd"/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312" w:rightChars="-20" w:right="-48" w:hangingChars="150" w:hanging="36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投顧行銷包裝設計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312" w:rightChars="-20" w:right="-48" w:hangingChars="150" w:hanging="36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EXCEL VBA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資料整理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2"/>
              </w:numPr>
              <w:spacing w:line="360" w:lineRule="exact"/>
              <w:ind w:leftChars="-20" w:left="312" w:rightChars="-20" w:right="-48" w:hangingChars="150" w:hanging="36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交易策略研究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台北市大安區敦化南路二段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97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號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B1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4D1502">
            <w:pPr>
              <w:pStyle w:val="af0"/>
              <w:numPr>
                <w:ilvl w:val="0"/>
                <w:numId w:val="1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提供學生實習期間餐費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意外保險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取得期貨業務員執照，並經單位主管錄用，可聘用為群益期貨正式員工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pStyle w:val="af0"/>
              <w:numPr>
                <w:ilvl w:val="0"/>
                <w:numId w:val="1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具強烈企圖心。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具親和力、細心。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具期貨業務員證照優先正式聘用。</w:t>
            </w:r>
          </w:p>
          <w:p w:rsidR="00690A07" w:rsidRPr="00BD5960" w:rsidRDefault="00690A07" w:rsidP="004D1502">
            <w:pPr>
              <w:pStyle w:val="af0"/>
              <w:numPr>
                <w:ilvl w:val="0"/>
                <w:numId w:val="13"/>
              </w:numPr>
              <w:spacing w:line="360" w:lineRule="exact"/>
              <w:ind w:leftChars="-20" w:left="192" w:rightChars="-20" w:right="-48" w:hangingChars="100" w:hanging="240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需具備基本電腦軟體應用技能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包括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Word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、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Excel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、</w:t>
            </w:r>
            <w:proofErr w:type="spell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PowerPonit</w:t>
            </w:r>
            <w:proofErr w:type="spell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。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atLeas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109.01.13</w:t>
            </w:r>
          </w:p>
          <w:p w:rsidR="00690A07" w:rsidRPr="00BD5960" w:rsidRDefault="00690A07" w:rsidP="004D1502">
            <w:pPr>
              <w:spacing w:line="360" w:lineRule="atLeas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至</w:t>
            </w:r>
          </w:p>
          <w:p w:rsidR="00690A07" w:rsidRPr="00BD5960" w:rsidRDefault="00690A07" w:rsidP="004D1502">
            <w:pPr>
              <w:spacing w:line="360" w:lineRule="atLeast"/>
              <w:ind w:leftChars="-20" w:left="-48" w:rightChars="-20" w:right="-48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109.05.31</w:t>
            </w:r>
          </w:p>
        </w:tc>
      </w:tr>
      <w:tr w:rsidR="00690A07" w:rsidRPr="00BD5960" w:rsidTr="0023216E">
        <w:trPr>
          <w:cantSplit/>
          <w:trHeight w:val="7938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lastRenderedPageBreak/>
              <w:t>富邦期貨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8"/>
              </w:rPr>
            </w:pPr>
            <w:r w:rsidRPr="00BD5960">
              <w:rPr>
                <w:rFonts w:ascii="Arial Unicode MS" w:eastAsia="標楷體" w:hAnsi="Arial Unicode MS" w:hint="eastAsia"/>
                <w:szCs w:val="28"/>
              </w:rPr>
              <w:t>學期實習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28"/>
              </w:rPr>
              <w:t>【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28"/>
              </w:rPr>
              <w:t>課程名稱：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2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2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szCs w:val="28"/>
              </w:rPr>
              <w:t>(</w:t>
            </w:r>
            <w:r w:rsidRPr="00BD5960">
              <w:rPr>
                <w:rFonts w:ascii="Arial Unicode MS" w:eastAsia="標楷體" w:hAnsi="Arial Unicode MS" w:hint="eastAsia"/>
                <w:szCs w:val="28"/>
              </w:rPr>
              <w:t>二</w:t>
            </w:r>
            <w:r w:rsidRPr="00BD5960">
              <w:rPr>
                <w:rFonts w:ascii="Arial Unicode MS" w:eastAsia="標楷體" w:hAnsi="Arial Unicode MS" w:hint="eastAsia"/>
                <w:szCs w:val="28"/>
              </w:rPr>
              <w:t>)/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szCs w:val="28"/>
              </w:rPr>
              <w:t>9</w:t>
            </w:r>
            <w:r w:rsidRPr="00BD5960">
              <w:rPr>
                <w:rFonts w:ascii="Arial Unicode MS" w:eastAsia="標楷體" w:hAnsi="Arial Unicode MS" w:hint="eastAsia"/>
                <w:szCs w:val="28"/>
              </w:rPr>
              <w:t>學分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28"/>
              </w:rPr>
              <w:t>】</w:t>
            </w:r>
            <w:proofErr w:type="gramEnd"/>
          </w:p>
        </w:tc>
        <w:tc>
          <w:tcPr>
            <w:tcW w:w="1705" w:type="dxa"/>
            <w:vAlign w:val="center"/>
          </w:tcPr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有</w:t>
            </w:r>
            <w:r w:rsidR="00E321B6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制式履歷表</w:t>
            </w:r>
          </w:p>
          <w:p w:rsidR="00E321B6" w:rsidRPr="00BD5960" w:rsidRDefault="00E321B6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營業部</w:t>
            </w:r>
          </w:p>
        </w:tc>
        <w:tc>
          <w:tcPr>
            <w:tcW w:w="1537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</w:p>
        </w:tc>
        <w:tc>
          <w:tcPr>
            <w:tcW w:w="2447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以</w:t>
            </w:r>
            <w:proofErr w:type="gramStart"/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札</w:t>
            </w:r>
            <w:proofErr w:type="gramEnd"/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實的實務課程（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8"/>
                <w:lang w:eastAsia="zh-HK"/>
              </w:rPr>
              <w:t>具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8"/>
              </w:rPr>
              <w:t>實務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8"/>
                <w:lang w:eastAsia="zh-HK"/>
              </w:rPr>
              <w:t>經驗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8"/>
              </w:rPr>
              <w:t>講師群）</w:t>
            </w:r>
            <w:proofErr w:type="gramStart"/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併</w:t>
            </w:r>
            <w:proofErr w:type="gramEnd"/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同單位實際做中學的方式，全方位就期貨業內各單位作業內容及業務層面教授，培育學生能將所學之知識與技能整合並運用於實務中，讓學生能於畢業前體認職場情境並對就業做準備，使其具備業界所需之專業能力，進而縮短畢業後接任新工作的適應期，以利未來順利就業及生涯發展。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台北市襄陽路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9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號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3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26"/>
              </w:numPr>
              <w:spacing w:line="400" w:lineRule="exact"/>
              <w:ind w:leftChars="-20" w:left="192" w:rightChars="-20" w:right="-48" w:hangingChars="100" w:hanging="240"/>
              <w:rPr>
                <w:rFonts w:ascii="Arial Unicode MS" w:eastAsia="標楷體" w:hAnsi="Arial Unicode MS"/>
              </w:rPr>
            </w:pPr>
            <w:r w:rsidRPr="00BD5960">
              <w:rPr>
                <w:rFonts w:ascii="Arial Unicode MS" w:eastAsia="標楷體" w:hAnsi="Arial Unicode MS" w:hint="eastAsia"/>
              </w:rPr>
              <w:t>無提供實習學生薪資；但經內部考核通過，在實習期間即可升為正式給薪工讀生。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6"/>
              </w:numPr>
              <w:spacing w:line="400" w:lineRule="exact"/>
              <w:ind w:leftChars="-20" w:left="192" w:rightChars="-20" w:right="-48" w:hangingChars="100" w:hanging="240"/>
              <w:rPr>
                <w:rFonts w:ascii="Arial Unicode MS" w:eastAsia="標楷體" w:hAnsi="Arial Unicode MS"/>
                <w:color w:val="000000" w:themeColor="text1"/>
              </w:rPr>
            </w:pPr>
            <w:r w:rsidRPr="00BD5960">
              <w:rPr>
                <w:rFonts w:ascii="Arial Unicode MS" w:eastAsia="標楷體" w:hAnsi="Arial Unicode MS" w:hint="eastAsia"/>
              </w:rPr>
              <w:t>實習期間提供午餐。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widowControl/>
              <w:spacing w:line="360" w:lineRule="exact"/>
              <w:jc w:val="both"/>
              <w:rPr>
                <w:rFonts w:ascii="Arial Unicode MS" w:eastAsia="標楷體" w:hAnsi="Arial Unicode MS"/>
                <w:szCs w:val="24"/>
              </w:rPr>
            </w:pPr>
            <w:r w:rsidRPr="00BD5960">
              <w:rPr>
                <w:rFonts w:ascii="Arial Unicode MS" w:eastAsia="標楷體" w:hAnsi="Arial Unicode MS" w:hint="eastAsia"/>
                <w:szCs w:val="24"/>
              </w:rPr>
              <w:t>認真學習、積極負責，具期貨證照尤佳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4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4D1502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新細明體"/>
                <w:kern w:val="0"/>
                <w:szCs w:val="24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109.02.03</w:t>
            </w:r>
          </w:p>
          <w:p w:rsidR="00690A07" w:rsidRPr="00BD5960" w:rsidRDefault="00690A07" w:rsidP="004D1502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新細明體"/>
                <w:kern w:val="0"/>
                <w:szCs w:val="24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至</w:t>
            </w:r>
          </w:p>
          <w:p w:rsidR="00690A07" w:rsidRPr="00BD5960" w:rsidRDefault="00690A07" w:rsidP="004D1502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新細明體"/>
                <w:kern w:val="0"/>
                <w:szCs w:val="24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109.0</w:t>
            </w:r>
            <w:r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6</w:t>
            </w:r>
            <w:r w:rsidRPr="00BD5960">
              <w:rPr>
                <w:rFonts w:ascii="Arial Unicode MS" w:eastAsia="標楷體" w:hAnsi="Arial Unicode MS" w:cs="新細明體"/>
                <w:kern w:val="0"/>
                <w:szCs w:val="24"/>
              </w:rPr>
              <w:t>.</w:t>
            </w:r>
            <w:r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20</w:t>
            </w:r>
          </w:p>
          <w:p w:rsidR="00690A07" w:rsidRPr="00BD5960" w:rsidRDefault="00690A07" w:rsidP="004D1502">
            <w:pPr>
              <w:widowControl/>
              <w:spacing w:line="360" w:lineRule="exact"/>
              <w:jc w:val="both"/>
              <w:rPr>
                <w:rFonts w:ascii="Arial Unicode MS" w:eastAsia="標楷體" w:hAnsi="Arial Unicode MS" w:cs="新細明體"/>
                <w:kern w:val="0"/>
                <w:szCs w:val="24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(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可依學校要求微調</w:t>
            </w:r>
            <w:r w:rsidRPr="00BD5960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)</w:t>
            </w:r>
          </w:p>
        </w:tc>
      </w:tr>
      <w:tr w:rsidR="00690A07" w:rsidRPr="00D1391A" w:rsidTr="0023216E">
        <w:trPr>
          <w:cantSplit/>
          <w:trHeight w:val="3835"/>
        </w:trPr>
        <w:tc>
          <w:tcPr>
            <w:tcW w:w="1276" w:type="dxa"/>
            <w:vMerge w:val="restart"/>
            <w:vAlign w:val="center"/>
          </w:tcPr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lastRenderedPageBreak/>
              <w:t>財政部北區國稅局板橋分局</w:t>
            </w:r>
          </w:p>
        </w:tc>
        <w:tc>
          <w:tcPr>
            <w:tcW w:w="835" w:type="dxa"/>
            <w:vMerge w:val="restart"/>
            <w:vAlign w:val="center"/>
          </w:tcPr>
          <w:p w:rsidR="00690A07" w:rsidRPr="00811772" w:rsidRDefault="00690A07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vMerge w:val="restart"/>
            <w:vAlign w:val="center"/>
          </w:tcPr>
          <w:p w:rsidR="00690A07" w:rsidRDefault="00690A07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無</w:t>
            </w:r>
            <w:r w:rsidR="00E321B6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制式履歷表</w:t>
            </w:r>
          </w:p>
          <w:p w:rsidR="00E321B6" w:rsidRPr="00811772" w:rsidRDefault="00E321B6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紙本</w:t>
            </w:r>
          </w:p>
        </w:tc>
        <w:tc>
          <w:tcPr>
            <w:tcW w:w="1429" w:type="dxa"/>
            <w:vMerge w:val="restart"/>
            <w:vAlign w:val="center"/>
          </w:tcPr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營所遺贈稅課</w:t>
            </w:r>
          </w:p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綜所稅課</w:t>
            </w:r>
          </w:p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銷售稅課</w:t>
            </w:r>
          </w:p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服務管理課</w:t>
            </w:r>
          </w:p>
        </w:tc>
        <w:tc>
          <w:tcPr>
            <w:tcW w:w="1528" w:type="dxa"/>
            <w:vMerge w:val="restart"/>
            <w:vAlign w:val="center"/>
          </w:tcPr>
          <w:p w:rsidR="00690A07" w:rsidRPr="00811772" w:rsidRDefault="00690A07" w:rsidP="00811772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</w:p>
        </w:tc>
        <w:tc>
          <w:tcPr>
            <w:tcW w:w="2456" w:type="dxa"/>
            <w:gridSpan w:val="2"/>
            <w:vMerge w:val="restart"/>
            <w:vAlign w:val="center"/>
          </w:tcPr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營所稅櫃檯服務、收件。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營所稅及遺贈</w:t>
            </w:r>
            <w:proofErr w:type="gramStart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稅資整</w:t>
            </w:r>
            <w:proofErr w:type="gramEnd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業務。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協助徵收業務單位處理跨機關通報業務及相關報表查核。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協助扣繳業務單位資料整理及建檔、整理扣繳憑單及繳稅取款委託書。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proofErr w:type="gramStart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協助執所業務</w:t>
            </w:r>
            <w:proofErr w:type="gramEnd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單位資料整理及建檔。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協助調卷作業及律師執行所得者資料整理及建檔。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proofErr w:type="gramStart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協助執所業務</w:t>
            </w:r>
            <w:proofErr w:type="gramEnd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單位</w:t>
            </w:r>
            <w:proofErr w:type="gramStart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非列選</w:t>
            </w:r>
            <w:proofErr w:type="gramEnd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案件建檔及整理。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貨物</w:t>
            </w:r>
            <w:proofErr w:type="gramStart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稅退含</w:t>
            </w:r>
            <w:proofErr w:type="gramEnd"/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申請案件建檔及整理。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162" w:rightChars="-20" w:right="-48" w:hangingChars="100" w:hanging="210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營業稅申報收件櫃台支援。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267" w:rightChars="-20" w:right="-48" w:hangingChars="150" w:hanging="315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雲端發票推廣。</w:t>
            </w:r>
          </w:p>
          <w:p w:rsidR="00690A07" w:rsidRPr="00A473B8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267" w:rightChars="-20" w:right="-48" w:hangingChars="150" w:hanging="315"/>
              <w:jc w:val="both"/>
              <w:rPr>
                <w:rFonts w:ascii="Arial Unicode MS" w:eastAsia="標楷體" w:hAnsi="Arial Unicode MS"/>
                <w:color w:val="000000" w:themeColor="text1"/>
                <w:sz w:val="21"/>
                <w:szCs w:val="21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整理退稅資料。</w:t>
            </w:r>
          </w:p>
          <w:p w:rsidR="00690A07" w:rsidRPr="00811772" w:rsidRDefault="00690A07" w:rsidP="00A473B8">
            <w:pPr>
              <w:pStyle w:val="af0"/>
              <w:numPr>
                <w:ilvl w:val="0"/>
                <w:numId w:val="15"/>
              </w:numPr>
              <w:spacing w:line="300" w:lineRule="exact"/>
              <w:ind w:leftChars="-20" w:left="267" w:rightChars="-20" w:right="-48" w:hangingChars="150" w:hanging="315"/>
              <w:jc w:val="both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  <w:r w:rsidRPr="00A473B8">
              <w:rPr>
                <w:rFonts w:ascii="Arial Unicode MS" w:eastAsia="標楷體" w:hAnsi="Arial Unicode MS" w:hint="eastAsia"/>
                <w:color w:val="000000" w:themeColor="text1"/>
                <w:sz w:val="21"/>
                <w:szCs w:val="21"/>
              </w:rPr>
              <w:t>申報期納稅服務隊支援。</w:t>
            </w:r>
          </w:p>
        </w:tc>
        <w:tc>
          <w:tcPr>
            <w:tcW w:w="1110" w:type="dxa"/>
            <w:vAlign w:val="center"/>
          </w:tcPr>
          <w:p w:rsidR="00690A07" w:rsidRPr="00811772" w:rsidRDefault="00690A07" w:rsidP="009A6966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第一辦公室</w:t>
            </w:r>
          </w:p>
          <w:p w:rsidR="00690A07" w:rsidRPr="00811772" w:rsidRDefault="00690A07" w:rsidP="009A6966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新北市板橋區文化路一段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48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號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77" w:type="dxa"/>
            <w:vMerge w:val="restart"/>
            <w:vAlign w:val="center"/>
          </w:tcPr>
          <w:p w:rsidR="00690A07" w:rsidRPr="00811772" w:rsidRDefault="00690A07" w:rsidP="00811772">
            <w:pPr>
              <w:spacing w:line="360" w:lineRule="exact"/>
              <w:ind w:left="176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無</w:t>
            </w:r>
          </w:p>
          <w:p w:rsidR="00690A07" w:rsidRPr="00811772" w:rsidRDefault="00690A07" w:rsidP="003A62A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690A07" w:rsidRPr="00811772" w:rsidRDefault="00690A07" w:rsidP="002C0D0F">
            <w:pPr>
              <w:pStyle w:val="af0"/>
              <w:numPr>
                <w:ilvl w:val="0"/>
                <w:numId w:val="5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</w:rPr>
              <w:t>選修過「租稅法規」</w:t>
            </w:r>
            <w:proofErr w:type="gramStart"/>
            <w:r w:rsidRPr="00811772">
              <w:rPr>
                <w:rFonts w:ascii="Arial Unicode MS" w:eastAsia="標楷體" w:hAnsi="Arial Unicode MS" w:hint="eastAsia"/>
                <w:color w:val="000000" w:themeColor="text1"/>
              </w:rPr>
              <w:t>課程修先考量</w:t>
            </w:r>
            <w:proofErr w:type="gramEnd"/>
            <w:r w:rsidRPr="00811772">
              <w:rPr>
                <w:rFonts w:ascii="Arial Unicode MS" w:eastAsia="標楷體" w:hAnsi="Arial Unicode MS" w:hint="eastAsia"/>
                <w:color w:val="000000" w:themeColor="text1"/>
              </w:rPr>
              <w:t>。</w:t>
            </w:r>
          </w:p>
          <w:p w:rsidR="00690A07" w:rsidRPr="00811772" w:rsidRDefault="00690A07" w:rsidP="002C0D0F">
            <w:pPr>
              <w:pStyle w:val="af0"/>
              <w:numPr>
                <w:ilvl w:val="0"/>
                <w:numId w:val="5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</w:rPr>
              <w:t>以學校成績高者優先。</w:t>
            </w:r>
          </w:p>
          <w:p w:rsidR="00690A07" w:rsidRPr="00811772" w:rsidRDefault="00690A07" w:rsidP="002C0D0F">
            <w:pPr>
              <w:pStyle w:val="af0"/>
              <w:numPr>
                <w:ilvl w:val="0"/>
                <w:numId w:val="5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</w:rPr>
              <w:t>以學生可以接受櫃台作業，能夠不懼於面對民眾者為佳。</w:t>
            </w:r>
          </w:p>
          <w:p w:rsidR="00690A07" w:rsidRPr="00811772" w:rsidRDefault="00690A07" w:rsidP="002C0D0F">
            <w:pPr>
              <w:pStyle w:val="af0"/>
              <w:numPr>
                <w:ilvl w:val="0"/>
                <w:numId w:val="54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</w:rPr>
              <w:t>以書面審核並通知學校錄取名單。</w:t>
            </w:r>
          </w:p>
        </w:tc>
        <w:tc>
          <w:tcPr>
            <w:tcW w:w="688" w:type="dxa"/>
            <w:gridSpan w:val="2"/>
            <w:vMerge w:val="restart"/>
            <w:vAlign w:val="center"/>
          </w:tcPr>
          <w:p w:rsidR="00690A07" w:rsidRPr="00811772" w:rsidRDefault="00690A07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092" w:type="dxa"/>
            <w:vMerge w:val="restart"/>
            <w:vAlign w:val="center"/>
          </w:tcPr>
          <w:p w:rsidR="00690A07" w:rsidRPr="00D1391A" w:rsidRDefault="00690A07" w:rsidP="00811772">
            <w:pPr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4"/>
              </w:rPr>
            </w:pPr>
            <w:r w:rsidRPr="00D1391A">
              <w:rPr>
                <w:rFonts w:ascii="Arial Unicode MS" w:eastAsia="標楷體" w:hAnsi="Arial Unicode MS" w:hint="eastAsia"/>
                <w:szCs w:val="24"/>
              </w:rPr>
              <w:t>109/2/10</w:t>
            </w:r>
          </w:p>
          <w:p w:rsidR="00690A07" w:rsidRPr="00D1391A" w:rsidRDefault="00690A07" w:rsidP="00811772">
            <w:pPr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4"/>
              </w:rPr>
            </w:pPr>
            <w:r w:rsidRPr="00D1391A">
              <w:rPr>
                <w:rFonts w:ascii="Arial Unicode MS" w:eastAsia="標楷體" w:hAnsi="Arial Unicode MS" w:hint="eastAsia"/>
                <w:szCs w:val="24"/>
              </w:rPr>
              <w:t>-</w:t>
            </w:r>
          </w:p>
          <w:p w:rsidR="00690A07" w:rsidRPr="00D1391A" w:rsidRDefault="00690A07" w:rsidP="00811772">
            <w:pPr>
              <w:ind w:leftChars="-50" w:left="-120" w:rightChars="-50" w:right="-120"/>
              <w:jc w:val="center"/>
              <w:rPr>
                <w:rFonts w:ascii="Arial Unicode MS" w:eastAsia="標楷體" w:hAnsi="Arial Unicode MS"/>
                <w:szCs w:val="24"/>
              </w:rPr>
            </w:pPr>
            <w:r w:rsidRPr="00D1391A">
              <w:rPr>
                <w:rFonts w:ascii="Arial Unicode MS" w:eastAsia="標楷體" w:hAnsi="Arial Unicode MS" w:hint="eastAsia"/>
                <w:szCs w:val="24"/>
              </w:rPr>
              <w:t>109/6/20</w:t>
            </w:r>
          </w:p>
        </w:tc>
      </w:tr>
      <w:tr w:rsidR="00690A07" w:rsidRPr="00D1391A" w:rsidTr="0023216E">
        <w:trPr>
          <w:cantSplit/>
          <w:trHeight w:val="4095"/>
        </w:trPr>
        <w:tc>
          <w:tcPr>
            <w:tcW w:w="1276" w:type="dxa"/>
            <w:vMerge/>
            <w:vAlign w:val="center"/>
          </w:tcPr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Pr="00811772" w:rsidRDefault="00690A07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Pr="00811772" w:rsidRDefault="00690A07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690A07" w:rsidRPr="00811772" w:rsidRDefault="00690A07" w:rsidP="003A62AB">
            <w:pPr>
              <w:jc w:val="center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:rsidR="00690A07" w:rsidRPr="00811772" w:rsidRDefault="00690A07" w:rsidP="00811772">
            <w:pPr>
              <w:spacing w:line="360" w:lineRule="exact"/>
              <w:ind w:leftChars="-103" w:left="-107" w:rightChars="-103" w:right="-247" w:hangingChars="70" w:hanging="140"/>
              <w:jc w:val="center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690A07" w:rsidRPr="00811772" w:rsidRDefault="00690A07" w:rsidP="003A62A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811772" w:rsidRDefault="00690A07" w:rsidP="003A62A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第二辦公室</w:t>
            </w:r>
          </w:p>
          <w:p w:rsidR="00690A07" w:rsidRPr="00811772" w:rsidRDefault="00690A07" w:rsidP="003A62A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新北市板橋區中山路一段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143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號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樓</w:t>
            </w:r>
            <w:r w:rsidRPr="00811772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77" w:type="dxa"/>
            <w:vMerge/>
            <w:vAlign w:val="center"/>
          </w:tcPr>
          <w:p w:rsidR="00690A07" w:rsidRPr="00811772" w:rsidRDefault="00690A07" w:rsidP="003A62AB">
            <w:pPr>
              <w:spacing w:line="360" w:lineRule="exact"/>
              <w:ind w:left="176"/>
              <w:jc w:val="both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811772" w:rsidRDefault="00690A07" w:rsidP="003A62AB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:rsidR="00690A07" w:rsidRPr="00811772" w:rsidRDefault="00690A07" w:rsidP="003A62AB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 w:val="20"/>
                <w:szCs w:val="18"/>
              </w:rPr>
            </w:pPr>
          </w:p>
        </w:tc>
        <w:tc>
          <w:tcPr>
            <w:tcW w:w="1092" w:type="dxa"/>
            <w:vMerge/>
            <w:vAlign w:val="center"/>
          </w:tcPr>
          <w:p w:rsidR="00690A07" w:rsidRPr="00D1391A" w:rsidRDefault="00690A07" w:rsidP="003A62AB">
            <w:pPr>
              <w:jc w:val="center"/>
              <w:rPr>
                <w:rFonts w:ascii="Arial Unicode MS" w:eastAsia="標楷體" w:hAnsi="Arial Unicode MS"/>
                <w:sz w:val="20"/>
                <w:szCs w:val="20"/>
              </w:rPr>
            </w:pPr>
          </w:p>
        </w:tc>
      </w:tr>
      <w:tr w:rsidR="00690A07" w:rsidRPr="00E860EE" w:rsidTr="0023216E">
        <w:trPr>
          <w:cantSplit/>
          <w:trHeight w:val="3685"/>
        </w:trPr>
        <w:tc>
          <w:tcPr>
            <w:tcW w:w="1276" w:type="dxa"/>
            <w:vMerge w:val="restart"/>
            <w:vAlign w:val="center"/>
          </w:tcPr>
          <w:p w:rsidR="00690A07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lastRenderedPageBreak/>
              <w:t>昇恒</w:t>
            </w:r>
            <w:proofErr w:type="gramEnd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昌</w:t>
            </w:r>
          </w:p>
          <w:p w:rsidR="00690A07" w:rsidRPr="00AA2035" w:rsidRDefault="00690A07" w:rsidP="00AA2035">
            <w:pPr>
              <w:rPr>
                <w:rFonts w:ascii="Arial Unicode MS" w:eastAsia="標楷體" w:hAnsi="Arial Unicode MS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proofErr w:type="gramStart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財金職場</w:t>
            </w:r>
            <w:proofErr w:type="gramEnd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</w:t>
            </w:r>
          </w:p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二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5" w:type="dxa"/>
            <w:vMerge w:val="restart"/>
            <w:vAlign w:val="center"/>
          </w:tcPr>
          <w:p w:rsidR="00690A07" w:rsidRDefault="00690A07" w:rsidP="007F56EF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有制式履歷</w:t>
            </w:r>
            <w:r w:rsidRPr="00E860EE">
              <w:rPr>
                <w:rFonts w:ascii="Arial Unicode MS" w:eastAsia="標楷體" w:hAnsi="Arial Unicode MS"/>
                <w:color w:val="000000" w:themeColor="text1"/>
                <w:szCs w:val="24"/>
              </w:rPr>
              <w:t xml:space="preserve"> </w:t>
            </w:r>
          </w:p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應徵後</w:t>
            </w:r>
          </w:p>
          <w:p w:rsidR="00690A07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即可安排面試</w:t>
            </w:r>
          </w:p>
          <w:p w:rsidR="00E321B6" w:rsidRPr="00E860EE" w:rsidRDefault="00E321B6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財務部</w:t>
            </w:r>
          </w:p>
        </w:tc>
        <w:tc>
          <w:tcPr>
            <w:tcW w:w="1528" w:type="dxa"/>
            <w:vAlign w:val="center"/>
          </w:tcPr>
          <w:p w:rsidR="00690A07" w:rsidRPr="00E860EE" w:rsidRDefault="00690A07" w:rsidP="001106EA">
            <w:pPr>
              <w:spacing w:line="32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財務</w:t>
            </w:r>
          </w:p>
          <w:p w:rsidR="00690A07" w:rsidRPr="00E860EE" w:rsidRDefault="00690A07" w:rsidP="001106EA">
            <w:pPr>
              <w:spacing w:line="32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單據、憑證資料整理及核對。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傳票輸入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/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整理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/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裝訂作業。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文書資料分類、建檔。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4.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主管交辦事項。</w:t>
            </w:r>
          </w:p>
        </w:tc>
        <w:tc>
          <w:tcPr>
            <w:tcW w:w="1110" w:type="dxa"/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台北</w:t>
            </w:r>
          </w:p>
        </w:tc>
        <w:tc>
          <w:tcPr>
            <w:tcW w:w="2277" w:type="dxa"/>
            <w:vMerge w:val="restart"/>
            <w:vAlign w:val="center"/>
          </w:tcPr>
          <w:p w:rsidR="00690A07" w:rsidRPr="00E860EE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月薪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24,000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元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+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考勤</w:t>
            </w:r>
            <w:proofErr w:type="gramStart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準</w:t>
            </w:r>
            <w:proofErr w:type="gramEnd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點獎勵金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1,000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元。</w:t>
            </w:r>
          </w:p>
          <w:p w:rsidR="00690A07" w:rsidRPr="00E860EE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提供工作餐及制服。</w:t>
            </w:r>
          </w:p>
          <w:p w:rsidR="00690A07" w:rsidRPr="00E860EE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提供勞保及健保。</w:t>
            </w:r>
          </w:p>
          <w:p w:rsidR="00690A07" w:rsidRPr="00E860EE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4.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團體傷害保險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保費公司負擔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  <w:p w:rsidR="00690A07" w:rsidRPr="00E860EE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5.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員工購物優惠。</w:t>
            </w:r>
          </w:p>
        </w:tc>
        <w:tc>
          <w:tcPr>
            <w:tcW w:w="1655" w:type="dxa"/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AI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面試</w:t>
            </w:r>
          </w:p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+</w:t>
            </w:r>
            <w:proofErr w:type="gramStart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複</w:t>
            </w:r>
            <w:proofErr w:type="gramEnd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試</w:t>
            </w:r>
          </w:p>
        </w:tc>
        <w:tc>
          <w:tcPr>
            <w:tcW w:w="681" w:type="dxa"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w w:val="80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w w:val="80"/>
                <w:szCs w:val="24"/>
              </w:rPr>
              <w:t>09/02/03</w:t>
            </w:r>
          </w:p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w w:val="80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w w:val="80"/>
                <w:szCs w:val="24"/>
              </w:rPr>
              <w:t>~</w:t>
            </w:r>
          </w:p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w w:val="80"/>
                <w:szCs w:val="24"/>
              </w:rPr>
              <w:t>109/06/30</w:t>
            </w:r>
          </w:p>
        </w:tc>
      </w:tr>
      <w:tr w:rsidR="00690A07" w:rsidRPr="00BD5960" w:rsidTr="0023216E">
        <w:trPr>
          <w:cantSplit/>
          <w:trHeight w:val="2198"/>
        </w:trPr>
        <w:tc>
          <w:tcPr>
            <w:tcW w:w="1276" w:type="dxa"/>
            <w:vMerge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Pr="00E860EE" w:rsidRDefault="00690A07" w:rsidP="00AA2035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採購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部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行政</w:t>
            </w:r>
          </w:p>
          <w:p w:rsidR="00690A07" w:rsidRPr="00E860EE" w:rsidRDefault="00690A07" w:rsidP="001106EA">
            <w:pPr>
              <w:spacing w:line="32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文書資料分類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、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建檔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公文收發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其他主管交辦事項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台北</w:t>
            </w:r>
          </w:p>
        </w:tc>
        <w:tc>
          <w:tcPr>
            <w:tcW w:w="2277" w:type="dxa"/>
            <w:vMerge/>
            <w:vAlign w:val="center"/>
          </w:tcPr>
          <w:p w:rsidR="00690A07" w:rsidRPr="00E860EE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AI</w:t>
            </w: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面試</w:t>
            </w:r>
          </w:p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+</w:t>
            </w:r>
            <w:proofErr w:type="gramStart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複</w:t>
            </w:r>
            <w:proofErr w:type="gramEnd"/>
            <w:r w:rsidRPr="00E860EE"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試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英文書信能力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電腦能力應有基本知識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</w:tr>
      <w:tr w:rsidR="00690A07" w:rsidRPr="00BD5960" w:rsidTr="0023216E">
        <w:trPr>
          <w:cantSplit/>
          <w:trHeight w:val="565"/>
        </w:trPr>
        <w:tc>
          <w:tcPr>
            <w:tcW w:w="1276" w:type="dxa"/>
            <w:vMerge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Pr="00E860EE" w:rsidRDefault="00690A07" w:rsidP="00AA2035">
            <w:pPr>
              <w:spacing w:line="320" w:lineRule="exact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餐飲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690A07" w:rsidRDefault="00690A07" w:rsidP="001106EA">
            <w:pPr>
              <w:spacing w:line="32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餐飲外場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 xml:space="preserve">        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實習生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  <w:vAlign w:val="center"/>
          </w:tcPr>
          <w:p w:rsidR="00690A07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1.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接待顧客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用餐介紹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90A07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簡易餐點製作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3.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餐點現場維護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690A07" w:rsidRPr="001106EA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台北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、 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桃園</w:t>
            </w:r>
          </w:p>
        </w:tc>
        <w:tc>
          <w:tcPr>
            <w:tcW w:w="2277" w:type="dxa"/>
            <w:vMerge/>
            <w:vAlign w:val="center"/>
          </w:tcPr>
          <w:p w:rsidR="00690A07" w:rsidRDefault="00690A07" w:rsidP="001106EA">
            <w:pPr>
              <w:tabs>
                <w:tab w:val="left" w:pos="96"/>
                <w:tab w:val="left" w:pos="237"/>
              </w:tabs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690A07" w:rsidRPr="00E860EE" w:rsidRDefault="00690A07" w:rsidP="001106EA">
            <w:pPr>
              <w:spacing w:line="32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AI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面試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90A07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E860EE" w:rsidRDefault="00690A07" w:rsidP="001106EA">
            <w:pPr>
              <w:spacing w:line="32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4"/>
              </w:rPr>
            </w:pPr>
          </w:p>
        </w:tc>
      </w:tr>
      <w:tr w:rsidR="00690A07" w:rsidRPr="00BD5960" w:rsidTr="0023216E">
        <w:trPr>
          <w:cantSplit/>
          <w:trHeight w:val="481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085BD8">
            <w:pPr>
              <w:jc w:val="center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lastRenderedPageBreak/>
              <w:t>傑克商業自動化股份有限公司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C07A3">
              <w:rPr>
                <w:rFonts w:ascii="標楷體" w:eastAsia="標楷體" w:hAnsi="標楷體" w:hint="eastAsia"/>
              </w:rPr>
              <w:t>財金職場</w:t>
            </w:r>
            <w:proofErr w:type="gramEnd"/>
            <w:r w:rsidRPr="002C07A3">
              <w:rPr>
                <w:rFonts w:ascii="標楷體" w:eastAsia="標楷體" w:hAnsi="標楷體" w:hint="eastAsia"/>
              </w:rPr>
              <w:t>實習(二)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90A07" w:rsidRDefault="00690A07" w:rsidP="00E321B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周一~周五</w:t>
            </w:r>
            <w:r w:rsidRPr="002C07A3">
              <w:rPr>
                <w:rFonts w:ascii="標楷體" w:eastAsia="標楷體" w:hAnsi="標楷體"/>
              </w:rPr>
              <w:br/>
            </w:r>
            <w:r w:rsidRPr="002C07A3">
              <w:rPr>
                <w:rFonts w:ascii="標楷體" w:eastAsia="標楷體" w:hAnsi="標楷體" w:hint="eastAsia"/>
              </w:rPr>
              <w:t>09:30~15:00</w:t>
            </w:r>
            <w:r w:rsidRPr="002C07A3">
              <w:rPr>
                <w:rFonts w:ascii="標楷體" w:eastAsia="標楷體" w:hAnsi="標楷體"/>
              </w:rPr>
              <w:br/>
            </w:r>
            <w:r w:rsidRPr="002C07A3">
              <w:rPr>
                <w:rFonts w:ascii="標楷體" w:eastAsia="標楷體" w:hAnsi="標楷體" w:hint="eastAsia"/>
              </w:rPr>
              <w:t>有制式履歷</w:t>
            </w:r>
          </w:p>
          <w:p w:rsidR="00E321B6" w:rsidRPr="002C07A3" w:rsidRDefault="00E321B6" w:rsidP="00E321B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紙本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jc w:val="center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技術部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2C07A3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電腦稽核</w:t>
            </w:r>
            <w:r w:rsidRPr="002C07A3">
              <w:rPr>
                <w:rFonts w:ascii="標楷體" w:eastAsia="標楷體" w:hAnsi="標楷體"/>
              </w:rPr>
              <w:br/>
            </w:r>
            <w:r w:rsidRPr="002C07A3">
              <w:rPr>
                <w:rFonts w:ascii="標楷體" w:eastAsia="標楷體" w:hAnsi="標楷體" w:hint="eastAsia"/>
              </w:rPr>
              <w:t>助理工程師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1.參與電腦稽核專案執行，實務經驗成為未來就業的推手</w:t>
            </w:r>
          </w:p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2.參與電腦稽核課程舉辦，無形中強化自身電腦稽核技術</w:t>
            </w:r>
          </w:p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3.協助處理客戶問題，增進應對技巧與問題分析、解決能力</w:t>
            </w:r>
          </w:p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4.表現優異者，優先獲得本公司或各大企業正式職缺推薦甄選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2C07A3">
              <w:rPr>
                <w:rFonts w:ascii="標楷體" w:eastAsia="標楷體" w:hAnsi="標楷體" w:hint="eastAsia"/>
              </w:rPr>
              <w:t>北市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1.實習期間：NT150元/時，享有勞保、健保、團保</w:t>
            </w:r>
          </w:p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2.實習</w:t>
            </w:r>
            <w:proofErr w:type="gramStart"/>
            <w:r w:rsidRPr="002C07A3">
              <w:rPr>
                <w:rFonts w:ascii="標楷體" w:eastAsia="標楷體" w:hAnsi="標楷體" w:hint="eastAsia"/>
              </w:rPr>
              <w:t>期間保現良好</w:t>
            </w:r>
            <w:proofErr w:type="gramEnd"/>
            <w:r w:rsidRPr="002C07A3">
              <w:rPr>
                <w:rFonts w:ascii="標楷體" w:eastAsia="標楷體" w:hAnsi="標楷體" w:hint="eastAsia"/>
              </w:rPr>
              <w:t>且績效評核通過後，畢業後直接任用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1.具JCCP證照</w:t>
            </w:r>
          </w:p>
          <w:p w:rsidR="00690A07" w:rsidRPr="002C07A3" w:rsidRDefault="00690A07" w:rsidP="006B3DE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2.具備電腦文書處理能力、細心負責、配合度高、積極、學習能力強、需有互助合作的團隊精神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690A07" w:rsidRPr="002C07A3" w:rsidRDefault="00690A07" w:rsidP="006B3DE4">
            <w:pPr>
              <w:jc w:val="center"/>
              <w:rPr>
                <w:rFonts w:ascii="標楷體" w:eastAsia="標楷體" w:hAnsi="標楷體"/>
              </w:rPr>
            </w:pPr>
            <w:r w:rsidRPr="002C07A3">
              <w:rPr>
                <w:rFonts w:ascii="標楷體" w:eastAsia="標楷體" w:hAnsi="標楷體" w:hint="eastAsia"/>
              </w:rPr>
              <w:t>取得JCCP證照起即可申請或</w:t>
            </w:r>
            <w:r w:rsidRPr="002C07A3">
              <w:rPr>
                <w:rFonts w:ascii="標楷體" w:eastAsia="標楷體" w:hAnsi="標楷體"/>
              </w:rPr>
              <w:br/>
            </w:r>
            <w:r w:rsidRPr="002C07A3">
              <w:rPr>
                <w:rFonts w:ascii="標楷體" w:eastAsia="標楷體" w:hAnsi="標楷體" w:hint="eastAsia"/>
              </w:rPr>
              <w:t>109 年 1 月 21 日至109年 6 月 30 日</w:t>
            </w:r>
            <w:r w:rsidRPr="002C07A3">
              <w:rPr>
                <w:rFonts w:ascii="標楷體" w:eastAsia="標楷體" w:hAnsi="標楷體"/>
              </w:rPr>
              <w:br/>
            </w:r>
          </w:p>
        </w:tc>
      </w:tr>
      <w:tr w:rsidR="00690A07" w:rsidRPr="00BD5960" w:rsidTr="0023216E">
        <w:trPr>
          <w:cantSplit/>
          <w:trHeight w:val="281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0A07" w:rsidRPr="002C07A3" w:rsidRDefault="00690A07" w:rsidP="00085BD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1282B">
              <w:rPr>
                <w:rFonts w:ascii="標楷體" w:eastAsia="標楷體" w:hAnsi="標楷體" w:hint="eastAsia"/>
                <w:szCs w:val="24"/>
              </w:rPr>
              <w:t>寶碩財務</w:t>
            </w:r>
            <w:proofErr w:type="gramEnd"/>
            <w:r w:rsidRPr="0021282B">
              <w:rPr>
                <w:rFonts w:ascii="標楷體" w:eastAsia="標楷體" w:hAnsi="標楷體" w:hint="eastAsia"/>
                <w:szCs w:val="24"/>
              </w:rPr>
              <w:t>科技股份有限公司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財金職場</w:t>
            </w:r>
            <w:proofErr w:type="gramEnd"/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Pr="0021282B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21282B">
              <w:rPr>
                <w:rFonts w:ascii="標楷體" w:eastAsia="標楷體" w:hAnsi="標楷體"/>
                <w:color w:val="000000" w:themeColor="text1"/>
                <w:szCs w:val="24"/>
              </w:rPr>
              <w:t>)/9</w:t>
            </w:r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收到履歷後，會由人資部聯繫面試日期</w:t>
            </w:r>
          </w:p>
          <w:p w:rsidR="00690A07" w:rsidRDefault="00690A07" w:rsidP="00124BC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(有制式履歷)</w:t>
            </w:r>
          </w:p>
          <w:p w:rsidR="00E321B6" w:rsidRPr="0021282B" w:rsidRDefault="00E321B6" w:rsidP="00124BC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法人業務部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客服人員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1282B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21282B">
              <w:rPr>
                <w:rFonts w:ascii="標楷體" w:eastAsia="標楷體" w:hAnsi="標楷體" w:hint="eastAsia"/>
                <w:szCs w:val="24"/>
              </w:rPr>
              <w:t>接聽客服</w:t>
            </w:r>
            <w:proofErr w:type="gramEnd"/>
            <w:r w:rsidRPr="0021282B">
              <w:rPr>
                <w:rFonts w:ascii="標楷體" w:eastAsia="標楷體" w:hAnsi="標楷體" w:hint="eastAsia"/>
                <w:szCs w:val="24"/>
              </w:rPr>
              <w:t>電話、回覆信件、問題追蹤、反應問題與需求提報</w:t>
            </w:r>
          </w:p>
          <w:p w:rsidR="00690A07" w:rsidRPr="0021282B" w:rsidRDefault="00690A07" w:rsidP="00124BC5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hint="eastAsia"/>
                <w:szCs w:val="24"/>
              </w:rPr>
              <w:t>2.協助舉辦全國虛擬投資競賽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1282B">
              <w:rPr>
                <w:rFonts w:ascii="標楷體" w:eastAsia="標楷體" w:hAnsi="標楷體" w:hint="eastAsia"/>
                <w:szCs w:val="24"/>
              </w:rPr>
              <w:t>寶碩財務</w:t>
            </w:r>
            <w:proofErr w:type="gramEnd"/>
            <w:r w:rsidRPr="0021282B">
              <w:rPr>
                <w:rFonts w:ascii="標楷體" w:eastAsia="標楷體" w:hAnsi="標楷體" w:hint="eastAsia"/>
                <w:szCs w:val="24"/>
              </w:rPr>
              <w:t>科技台北總公司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hint="eastAsia"/>
                <w:szCs w:val="24"/>
              </w:rPr>
              <w:t>提供獎助學金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2128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282B">
              <w:rPr>
                <w:rFonts w:ascii="標楷體" w:eastAsia="標楷體" w:hAnsi="標楷體" w:hint="eastAsia"/>
              </w:rPr>
              <w:t>對投資理財有興趣</w:t>
            </w:r>
          </w:p>
          <w:p w:rsidR="00690A07" w:rsidRPr="0021282B" w:rsidRDefault="00690A07" w:rsidP="002128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1282B">
              <w:rPr>
                <w:rFonts w:ascii="標楷體" w:eastAsia="標楷體" w:hAnsi="標楷體" w:hint="eastAsia"/>
              </w:rPr>
              <w:t xml:space="preserve">財務相關經驗基礎  </w:t>
            </w:r>
          </w:p>
          <w:p w:rsidR="00690A07" w:rsidRPr="0021282B" w:rsidRDefault="00690A07" w:rsidP="002128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1282B">
              <w:rPr>
                <w:rFonts w:ascii="標楷體" w:eastAsia="標楷體" w:hAnsi="標楷體" w:hint="eastAsia"/>
              </w:rPr>
              <w:t xml:space="preserve">有證券商業務員證照 尤佳 </w:t>
            </w:r>
          </w:p>
          <w:p w:rsidR="00690A07" w:rsidRPr="002C07A3" w:rsidRDefault="00690A07" w:rsidP="002128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1282B">
              <w:rPr>
                <w:rFonts w:ascii="標楷體" w:eastAsia="標楷體" w:hAnsi="標楷體" w:hint="eastAsia"/>
              </w:rPr>
              <w:t>有客服經驗尤佳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Pr="0021282B">
              <w:rPr>
                <w:rFonts w:ascii="標楷體" w:eastAsia="標楷體" w:hAnsi="標楷體" w:cs="Arial"/>
                <w:color w:val="000000" w:themeColor="text1"/>
                <w:szCs w:val="24"/>
              </w:rPr>
              <w:t>~2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vAlign w:val="center"/>
          </w:tcPr>
          <w:p w:rsidR="00690A07" w:rsidRPr="0021282B" w:rsidRDefault="00690A07" w:rsidP="00124B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cs="Arial"/>
                <w:color w:val="000000" w:themeColor="text1"/>
                <w:szCs w:val="24"/>
              </w:rPr>
              <w:t>109/01/</w:t>
            </w:r>
            <w:r w:rsidRPr="0021282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13</w:t>
            </w:r>
            <w:r w:rsidRPr="0021282B">
              <w:rPr>
                <w:rFonts w:ascii="標楷體" w:eastAsia="標楷體" w:hAnsi="標楷體" w:cs="Arial"/>
                <w:color w:val="000000" w:themeColor="text1"/>
                <w:szCs w:val="24"/>
              </w:rPr>
              <w:t>~</w:t>
            </w:r>
            <w:r w:rsidRPr="0021282B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  <w:t>109/6/30</w:t>
            </w:r>
          </w:p>
          <w:p w:rsidR="00690A07" w:rsidRPr="0021282B" w:rsidRDefault="00690A07" w:rsidP="00124BC5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1282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以合約簽署為</w:t>
            </w:r>
            <w:proofErr w:type="gramStart"/>
            <w:r w:rsidRPr="0021282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準</w:t>
            </w:r>
            <w:proofErr w:type="gramEnd"/>
          </w:p>
        </w:tc>
      </w:tr>
      <w:tr w:rsidR="00690A07" w:rsidRPr="00BD5960" w:rsidTr="0023216E">
        <w:trPr>
          <w:cantSplit/>
          <w:trHeight w:val="3544"/>
        </w:trPr>
        <w:tc>
          <w:tcPr>
            <w:tcW w:w="1276" w:type="dxa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ind w:leftChars="-100" w:left="-240" w:rightChars="-100" w:right="-240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lastRenderedPageBreak/>
              <w:t>【中租控股】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proofErr w:type="gramStart"/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仲信資</w:t>
            </w:r>
            <w:proofErr w:type="gramEnd"/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融股份有限公司</w:t>
            </w:r>
          </w:p>
        </w:tc>
        <w:tc>
          <w:tcPr>
            <w:tcW w:w="835" w:type="dxa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是</w:t>
            </w:r>
          </w:p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履歷隨到隨審</w:t>
            </w:r>
          </w:p>
          <w:p w:rsidR="00E321B6" w:rsidRPr="00BD5960" w:rsidRDefault="00E321B6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紙本</w:t>
            </w:r>
          </w:p>
        </w:tc>
        <w:tc>
          <w:tcPr>
            <w:tcW w:w="1429" w:type="dxa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proofErr w:type="gramStart"/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仲信資</w:t>
            </w:r>
            <w:proofErr w:type="gramEnd"/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融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內湖辦公室</w:t>
            </w:r>
          </w:p>
        </w:tc>
        <w:tc>
          <w:tcPr>
            <w:tcW w:w="1528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審查實習生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27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單位資料管理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(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複印、掃描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)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7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單位內部文件傳送。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7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廠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商、客戶資料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 xml:space="preserve"> Key-IN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。</w:t>
            </w:r>
          </w:p>
        </w:tc>
        <w:tc>
          <w:tcPr>
            <w:tcW w:w="1110" w:type="dxa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台北市內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湖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區內湖路一段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392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號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6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樓</w:t>
            </w:r>
          </w:p>
        </w:tc>
        <w:tc>
          <w:tcPr>
            <w:tcW w:w="2277" w:type="dxa"/>
            <w:vMerge w:val="restart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29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實習期間提供午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 xml:space="preserve"> 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餐。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9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實習結束後，對於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 xml:space="preserve"> 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表現優異同學，可依公司制度面試後，錄取為正式員工。</w:t>
            </w:r>
          </w:p>
        </w:tc>
        <w:tc>
          <w:tcPr>
            <w:tcW w:w="1655" w:type="dxa"/>
            <w:vMerge w:val="restart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30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文書、資料處理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能力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(Wo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rd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、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 xml:space="preserve"> Excel) 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0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中打每分鐘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50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字以上。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0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能以簡單台語溝通。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0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具備電腦文書處理能力、細心負責、配合度高、積極、學習能力強、需有互助合作的團隊精神。</w:t>
            </w:r>
          </w:p>
        </w:tc>
        <w:tc>
          <w:tcPr>
            <w:tcW w:w="681" w:type="dxa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 xml:space="preserve">3 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名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109/1/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t>1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3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至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109/6/30</w:t>
            </w:r>
          </w:p>
        </w:tc>
      </w:tr>
      <w:tr w:rsidR="00690A07" w:rsidRPr="00BD5960" w:rsidTr="0023216E">
        <w:trPr>
          <w:cantSplit/>
          <w:trHeight w:val="3864"/>
        </w:trPr>
        <w:tc>
          <w:tcPr>
            <w:tcW w:w="1276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客服實習生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28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業務資料管理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(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整理、歸檔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)</w:t>
            </w: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8"/>
              </w:numPr>
              <w:tabs>
                <w:tab w:val="left" w:pos="580"/>
              </w:tabs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廠商關係維護。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28"/>
              </w:numPr>
              <w:spacing w:line="40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 w:rsidRPr="00BD5960">
              <w:rPr>
                <w:rFonts w:ascii="Arial Unicode MS" w:eastAsia="標楷體" w:hAnsi="Arial Unicode MS"/>
                <w:color w:val="000000" w:themeColor="text1"/>
                <w:szCs w:val="20"/>
              </w:rPr>
              <w:t>協助電話接聽與問題處理。</w:t>
            </w:r>
          </w:p>
        </w:tc>
        <w:tc>
          <w:tcPr>
            <w:tcW w:w="1110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2277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ind w:left="176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681" w:type="dxa"/>
            <w:vMerge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FF0000"/>
                <w:szCs w:val="20"/>
              </w:rPr>
            </w:pPr>
          </w:p>
        </w:tc>
      </w:tr>
      <w:tr w:rsidR="00690A07" w:rsidRPr="00BD5960" w:rsidTr="0023216E">
        <w:trPr>
          <w:cantSplit/>
          <w:trHeight w:val="2693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20"/>
              </w:rPr>
              <w:lastRenderedPageBreak/>
              <w:t>日盛國際聯合記帳士事務所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11/20~11/22</w:t>
            </w:r>
          </w:p>
          <w:p w:rsidR="00690A07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無制式履歷</w:t>
            </w:r>
          </w:p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日盛記帳士事務所</w:t>
            </w:r>
          </w:p>
        </w:tc>
        <w:tc>
          <w:tcPr>
            <w:tcW w:w="1528" w:type="dxa"/>
            <w:vAlign w:val="center"/>
          </w:tcPr>
          <w:p w:rsidR="00690A07" w:rsidRPr="00BD5960" w:rsidRDefault="00690A07" w:rsidP="004D1502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會計助理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記帳報稅</w:t>
            </w:r>
            <w:r>
              <w:rPr>
                <w:rFonts w:ascii="標楷體" w:eastAsia="標楷體" w:hAnsi="標楷體" w:hint="eastAsia"/>
                <w:color w:val="000000" w:themeColor="text1"/>
                <w:szCs w:val="18"/>
              </w:rPr>
              <w:t>、</w:t>
            </w:r>
            <w:proofErr w:type="gramStart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協助登打工商</w:t>
            </w:r>
            <w:proofErr w:type="gramEnd"/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及送件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新莊區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4D1502">
            <w:pPr>
              <w:spacing w:line="360" w:lineRule="exact"/>
              <w:ind w:left="176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獎助學金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$22,000</w:t>
            </w:r>
          </w:p>
        </w:tc>
        <w:tc>
          <w:tcPr>
            <w:tcW w:w="1655" w:type="dxa"/>
            <w:vAlign w:val="center"/>
          </w:tcPr>
          <w:p w:rsidR="00690A07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丙級會計事務技術士</w:t>
            </w:r>
          </w:p>
          <w:p w:rsidR="00690A07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2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備機車尤佳</w:t>
            </w:r>
          </w:p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</w:t>
            </w: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細心負責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BD5960" w:rsidRDefault="00690A07" w:rsidP="003A6F29">
            <w:pPr>
              <w:jc w:val="center"/>
              <w:rPr>
                <w:rFonts w:ascii="Arial Unicode MS" w:eastAsia="標楷體" w:hAnsi="Arial Unicode MS"/>
                <w:color w:val="FF0000"/>
                <w:szCs w:val="20"/>
              </w:rPr>
            </w:pPr>
            <w:r w:rsidRPr="003A6F29">
              <w:rPr>
                <w:rFonts w:ascii="Arial Unicode MS" w:eastAsia="標楷體" w:hAnsi="Arial Unicode MS" w:hint="eastAsia"/>
                <w:szCs w:val="20"/>
              </w:rPr>
              <w:t>2-6</w:t>
            </w:r>
            <w:r w:rsidRPr="003A6F29">
              <w:rPr>
                <w:rFonts w:ascii="Arial Unicode MS" w:eastAsia="標楷體" w:hAnsi="Arial Unicode MS" w:hint="eastAsia"/>
                <w:szCs w:val="20"/>
              </w:rPr>
              <w:t>月</w:t>
            </w:r>
          </w:p>
        </w:tc>
      </w:tr>
      <w:tr w:rsidR="00690A07" w:rsidRPr="00BD5960" w:rsidTr="0023216E">
        <w:trPr>
          <w:cantSplit/>
          <w:trHeight w:val="2345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板新聯合記帳士事務所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實習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(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二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)/9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學分</w:t>
            </w:r>
          </w:p>
        </w:tc>
        <w:tc>
          <w:tcPr>
            <w:tcW w:w="1705" w:type="dxa"/>
            <w:vAlign w:val="center"/>
          </w:tcPr>
          <w:p w:rsidR="00E321B6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無制式履歷</w:t>
            </w:r>
          </w:p>
          <w:p w:rsidR="00690A07" w:rsidRPr="00BD5960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18"/>
              </w:rPr>
              <w:t>會計部</w:t>
            </w:r>
          </w:p>
        </w:tc>
        <w:tc>
          <w:tcPr>
            <w:tcW w:w="1528" w:type="dxa"/>
            <w:vAlign w:val="center"/>
          </w:tcPr>
          <w:p w:rsidR="00690A07" w:rsidRPr="00BD5960" w:rsidRDefault="00690A07" w:rsidP="004D1502">
            <w:pPr>
              <w:spacing w:line="360" w:lineRule="exact"/>
              <w:ind w:leftChars="-103" w:left="-79" w:rightChars="-103" w:right="-247" w:hangingChars="70" w:hanging="16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cs="新細明體" w:hint="eastAsia"/>
                <w:kern w:val="0"/>
                <w:szCs w:val="18"/>
              </w:rPr>
              <w:t>會計人員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申報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401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營業稅、整年營利事業所得稅、暫繳稅款、開立整年扣繳憑單、切傳票、整理傳票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新北市板橋區民權路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號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獎助學金：每月給付新台幣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8000</w:t>
            </w: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元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對會計及稅法有興趣者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BD5960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D1391A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108/1/</w:t>
            </w:r>
            <w:r w:rsidRPr="00D1391A">
              <w:rPr>
                <w:rFonts w:ascii="Arial Unicode MS" w:eastAsia="標楷體" w:hAnsi="Arial Unicode MS"/>
                <w:color w:val="000000" w:themeColor="text1"/>
                <w:szCs w:val="18"/>
              </w:rPr>
              <w:t>13</w:t>
            </w:r>
          </w:p>
          <w:p w:rsidR="00690A07" w:rsidRPr="00D1391A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至</w:t>
            </w:r>
          </w:p>
          <w:p w:rsidR="00690A07" w:rsidRPr="00BD5960" w:rsidRDefault="00690A07" w:rsidP="004D1502">
            <w:pPr>
              <w:spacing w:line="360" w:lineRule="exact"/>
              <w:ind w:leftChars="-20" w:left="-48" w:rightChars="-20" w:right="-48"/>
              <w:jc w:val="center"/>
              <w:rPr>
                <w:rFonts w:ascii="Arial Unicode MS" w:eastAsia="標楷體" w:hAnsi="Arial Unicode MS"/>
                <w:color w:val="FF0000"/>
                <w:szCs w:val="18"/>
                <w:highlight w:val="green"/>
              </w:rPr>
            </w:pP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108/5/31</w:t>
            </w:r>
          </w:p>
        </w:tc>
      </w:tr>
      <w:tr w:rsidR="00690A07" w:rsidRPr="00BD5960" w:rsidTr="0023216E">
        <w:trPr>
          <w:cantSplit/>
          <w:trHeight w:val="2267"/>
        </w:trPr>
        <w:tc>
          <w:tcPr>
            <w:tcW w:w="1276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良</w:t>
            </w:r>
            <w:r w:rsidRPr="00BD5960">
              <w:rPr>
                <w:rFonts w:ascii="Arial Unicode MS" w:eastAsia="標楷體" w:hAnsi="Arial Unicode MS"/>
                <w:szCs w:val="20"/>
              </w:rPr>
              <w:t>信稅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務記帳士事務所</w:t>
            </w:r>
          </w:p>
        </w:tc>
        <w:tc>
          <w:tcPr>
            <w:tcW w:w="835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>
              <w:rPr>
                <w:rFonts w:ascii="Arial Unicode MS" w:eastAsia="標楷體" w:hAnsi="Arial Unicode MS" w:hint="eastAsia"/>
                <w:szCs w:val="18"/>
              </w:rPr>
              <w:t>(</w:t>
            </w:r>
            <w:r>
              <w:rPr>
                <w:rFonts w:ascii="Arial Unicode MS" w:eastAsia="標楷體" w:hAnsi="Arial Unicode MS" w:hint="eastAsia"/>
                <w:szCs w:val="18"/>
              </w:rPr>
              <w:t>二</w:t>
            </w:r>
            <w:r>
              <w:rPr>
                <w:rFonts w:ascii="Arial Unicode MS" w:eastAsia="標楷體" w:hAnsi="Arial Unicode MS" w:hint="eastAsia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E321B6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無制式履歷</w:t>
            </w:r>
          </w:p>
          <w:p w:rsidR="00690A07" w:rsidRPr="00BD5960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會</w:t>
            </w:r>
            <w:r w:rsidRPr="00BD5960">
              <w:rPr>
                <w:rFonts w:ascii="Arial Unicode MS" w:eastAsia="標楷體" w:hAnsi="Arial Unicode MS"/>
                <w:szCs w:val="20"/>
              </w:rPr>
              <w:t>計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部門</w:t>
            </w:r>
          </w:p>
        </w:tc>
        <w:tc>
          <w:tcPr>
            <w:tcW w:w="1528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助</w:t>
            </w:r>
            <w:r w:rsidRPr="00BD5960">
              <w:rPr>
                <w:rFonts w:ascii="Arial Unicode MS" w:eastAsia="標楷體" w:hAnsi="Arial Unicode MS"/>
                <w:szCs w:val="20"/>
              </w:rPr>
              <w:t>理會計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3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了解會計憑證及進行營業稅申報實務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進行帳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20"/>
              </w:rPr>
              <w:t>務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20"/>
              </w:rPr>
              <w:t>處理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稅務申報實務</w:t>
            </w:r>
          </w:p>
        </w:tc>
        <w:tc>
          <w:tcPr>
            <w:tcW w:w="1110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新北市</w:t>
            </w:r>
          </w:p>
          <w:p w:rsidR="00690A07" w:rsidRPr="00BD5960" w:rsidRDefault="00690A07" w:rsidP="004D1502">
            <w:pPr>
              <w:spacing w:line="360" w:lineRule="exact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板</w:t>
            </w:r>
            <w:r w:rsidRPr="00BD5960">
              <w:rPr>
                <w:rFonts w:ascii="Arial Unicode MS" w:eastAsia="標楷體" w:hAnsi="Arial Unicode MS"/>
                <w:szCs w:val="20"/>
              </w:rPr>
              <w:t>橋區</w:t>
            </w:r>
          </w:p>
        </w:tc>
        <w:tc>
          <w:tcPr>
            <w:tcW w:w="2277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3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獎助學金：每月給付新台幣</w:t>
            </w:r>
            <w:r w:rsidRPr="00BD5960">
              <w:rPr>
                <w:rFonts w:ascii="Arial Unicode MS" w:eastAsia="標楷體" w:hAnsi="Arial Unicode MS"/>
                <w:szCs w:val="20"/>
              </w:rPr>
              <w:t>10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,</w:t>
            </w:r>
            <w:r w:rsidRPr="00BD5960">
              <w:rPr>
                <w:rFonts w:ascii="Arial Unicode MS" w:eastAsia="標楷體" w:hAnsi="Arial Unicode MS"/>
                <w:szCs w:val="20"/>
              </w:rPr>
              <w:t>000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元，以提升學生的實習意願與學習動機。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聯</w:t>
            </w:r>
            <w:r w:rsidRPr="00BD5960">
              <w:rPr>
                <w:rFonts w:ascii="Arial Unicode MS" w:eastAsia="標楷體" w:hAnsi="Arial Unicode MS"/>
                <w:szCs w:val="20"/>
              </w:rPr>
              <w:t>誼</w:t>
            </w:r>
            <w:r w:rsidRPr="00BD5960">
              <w:rPr>
                <w:rFonts w:ascii="Arial Unicode MS" w:eastAsia="標楷體" w:hAnsi="Arial Unicode MS" w:hint="eastAsia"/>
                <w:szCs w:val="20"/>
              </w:rPr>
              <w:t>聚餐。</w:t>
            </w:r>
          </w:p>
        </w:tc>
        <w:tc>
          <w:tcPr>
            <w:tcW w:w="1655" w:type="dxa"/>
            <w:vAlign w:val="center"/>
          </w:tcPr>
          <w:p w:rsidR="00690A07" w:rsidRPr="00BD5960" w:rsidRDefault="00690A07" w:rsidP="002C0D0F">
            <w:pPr>
              <w:pStyle w:val="af0"/>
              <w:numPr>
                <w:ilvl w:val="0"/>
                <w:numId w:val="3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20"/>
              </w:rPr>
              <w:t>初級會計之學分合格或</w:t>
            </w:r>
            <w:proofErr w:type="gramStart"/>
            <w:r w:rsidRPr="00BD5960">
              <w:rPr>
                <w:rFonts w:ascii="Arial Unicode MS" w:eastAsia="標楷體" w:hAnsi="Arial Unicode MS" w:hint="eastAsia"/>
                <w:szCs w:val="20"/>
              </w:rPr>
              <w:t>或</w:t>
            </w:r>
            <w:proofErr w:type="gramEnd"/>
            <w:r w:rsidRPr="00BD5960">
              <w:rPr>
                <w:rFonts w:ascii="Arial Unicode MS" w:eastAsia="標楷體" w:hAnsi="Arial Unicode MS" w:hint="eastAsia"/>
                <w:szCs w:val="20"/>
              </w:rPr>
              <w:t>丙級會計證照</w:t>
            </w:r>
          </w:p>
          <w:p w:rsidR="00690A07" w:rsidRPr="00BD5960" w:rsidRDefault="00690A07" w:rsidP="002C0D0F">
            <w:pPr>
              <w:pStyle w:val="af0"/>
              <w:numPr>
                <w:ilvl w:val="0"/>
                <w:numId w:val="33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 w:hint="eastAsia"/>
                <w:szCs w:val="18"/>
              </w:rPr>
              <w:t>對會計及稅法有興趣者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D1502">
            <w:pPr>
              <w:spacing w:line="360" w:lineRule="exact"/>
              <w:jc w:val="center"/>
              <w:rPr>
                <w:rFonts w:ascii="Arial Unicode MS" w:eastAsia="標楷體" w:hAnsi="Arial Unicode MS"/>
                <w:szCs w:val="20"/>
              </w:rPr>
            </w:pPr>
            <w:r w:rsidRPr="00BD5960">
              <w:rPr>
                <w:rFonts w:ascii="Arial Unicode MS" w:eastAsia="標楷體" w:hAnsi="Arial Unicode MS"/>
                <w:szCs w:val="20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 w:rsidR="00690A07" w:rsidRPr="00D1391A" w:rsidRDefault="00690A07" w:rsidP="004D1502">
            <w:pPr>
              <w:spacing w:line="360" w:lineRule="exact"/>
              <w:ind w:leftChars="-25" w:left="-60" w:rightChars="-25" w:right="-6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D1391A">
              <w:rPr>
                <w:rFonts w:ascii="Arial Unicode MS" w:eastAsia="標楷體" w:hAnsi="Arial Unicode MS" w:hint="eastAsia"/>
                <w:szCs w:val="18"/>
              </w:rPr>
              <w:t>1</w:t>
            </w: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08/1/</w:t>
            </w:r>
            <w:r w:rsidRPr="00D1391A">
              <w:rPr>
                <w:rFonts w:ascii="Arial Unicode MS" w:eastAsia="標楷體" w:hAnsi="Arial Unicode MS"/>
                <w:color w:val="000000" w:themeColor="text1"/>
                <w:szCs w:val="18"/>
              </w:rPr>
              <w:t>13</w:t>
            </w:r>
          </w:p>
          <w:p w:rsidR="00690A07" w:rsidRPr="00D1391A" w:rsidRDefault="00690A07" w:rsidP="004D1502">
            <w:pPr>
              <w:spacing w:line="360" w:lineRule="exact"/>
              <w:ind w:leftChars="-25" w:left="-60" w:rightChars="-25" w:right="-60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~</w:t>
            </w:r>
          </w:p>
          <w:p w:rsidR="00690A07" w:rsidRPr="00BD5960" w:rsidRDefault="00690A07" w:rsidP="004D1502">
            <w:pPr>
              <w:spacing w:line="360" w:lineRule="exact"/>
              <w:ind w:leftChars="-25" w:left="-60" w:rightChars="-25" w:right="-60"/>
              <w:jc w:val="center"/>
              <w:rPr>
                <w:rFonts w:ascii="Arial Unicode MS" w:eastAsia="標楷體" w:hAnsi="Arial Unicode MS"/>
                <w:szCs w:val="20"/>
                <w:highlight w:val="green"/>
              </w:rPr>
            </w:pP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108/</w:t>
            </w:r>
            <w:r w:rsidRPr="00D1391A">
              <w:rPr>
                <w:rFonts w:ascii="Arial Unicode MS" w:eastAsia="標楷體" w:hAnsi="Arial Unicode MS"/>
                <w:color w:val="000000" w:themeColor="text1"/>
                <w:szCs w:val="18"/>
              </w:rPr>
              <w:t>5</w:t>
            </w:r>
            <w:r w:rsidRPr="00D1391A"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/</w:t>
            </w:r>
            <w:r w:rsidRPr="00D1391A">
              <w:rPr>
                <w:rFonts w:ascii="Arial Unicode MS" w:eastAsia="標楷體" w:hAnsi="Arial Unicode MS"/>
                <w:color w:val="000000" w:themeColor="text1"/>
                <w:szCs w:val="18"/>
              </w:rPr>
              <w:t>31</w:t>
            </w:r>
          </w:p>
        </w:tc>
      </w:tr>
      <w:tr w:rsidR="00690A07" w:rsidRPr="00BD5960" w:rsidTr="0023216E">
        <w:trPr>
          <w:cantSplit/>
          <w:trHeight w:val="3983"/>
        </w:trPr>
        <w:tc>
          <w:tcPr>
            <w:tcW w:w="1276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BD5960">
              <w:rPr>
                <w:rFonts w:ascii="Arial Unicode MS" w:eastAsia="標楷體" w:hAnsi="Arial Unicode MS" w:cs="新細明體"/>
                <w:szCs w:val="18"/>
              </w:rPr>
              <w:lastRenderedPageBreak/>
              <w:t>和眾會計師事務所</w:t>
            </w:r>
          </w:p>
        </w:tc>
        <w:tc>
          <w:tcPr>
            <w:tcW w:w="835" w:type="dxa"/>
            <w:vAlign w:val="center"/>
          </w:tcPr>
          <w:p w:rsidR="00690A07" w:rsidRPr="00D1391A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proofErr w:type="gramStart"/>
            <w:r w:rsidRPr="00BD5960">
              <w:rPr>
                <w:rFonts w:ascii="Arial Unicode MS" w:eastAsia="標楷體" w:hAnsi="Arial Unicode MS" w:cs="新細明體"/>
                <w:szCs w:val="18"/>
              </w:rPr>
              <w:t>財金職場</w:t>
            </w:r>
            <w:proofErr w:type="gramEnd"/>
            <w:r w:rsidRPr="00BD5960">
              <w:rPr>
                <w:rFonts w:ascii="Arial Unicode MS" w:eastAsia="標楷體" w:hAnsi="Arial Unicode MS" w:cs="新細明體"/>
                <w:szCs w:val="18"/>
              </w:rPr>
              <w:t>實習</w:t>
            </w:r>
          </w:p>
          <w:p w:rsidR="00690A07" w:rsidRPr="00BD5960" w:rsidRDefault="00690A07" w:rsidP="00D1391A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D1391A">
              <w:rPr>
                <w:rFonts w:ascii="Arial Unicode MS" w:eastAsia="標楷體" w:hAnsi="Arial Unicode MS"/>
                <w:szCs w:val="18"/>
              </w:rPr>
              <w:t>(</w:t>
            </w:r>
            <w:r>
              <w:rPr>
                <w:rFonts w:ascii="Arial Unicode MS" w:eastAsia="標楷體" w:hAnsi="Arial Unicode MS" w:hint="eastAsia"/>
                <w:szCs w:val="18"/>
              </w:rPr>
              <w:t>二</w:t>
            </w:r>
            <w:r w:rsidRPr="00D1391A">
              <w:rPr>
                <w:rFonts w:ascii="Arial Unicode MS" w:eastAsia="標楷體" w:hAnsi="Arial Unicode MS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E321B6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無制式履歷</w:t>
            </w:r>
          </w:p>
          <w:p w:rsidR="00690A07" w:rsidRPr="00BD5960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BD5960">
              <w:rPr>
                <w:rFonts w:ascii="Arial Unicode MS" w:eastAsia="標楷體" w:hAnsi="Arial Unicode MS" w:cs="新細明體"/>
                <w:szCs w:val="18"/>
              </w:rPr>
              <w:t>和眾會計師事務所</w:t>
            </w:r>
          </w:p>
        </w:tc>
        <w:tc>
          <w:tcPr>
            <w:tcW w:w="1528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BD5960">
              <w:rPr>
                <w:rFonts w:ascii="Arial Unicode MS" w:eastAsia="標楷體" w:hAnsi="Arial Unicode MS" w:cs="新細明體"/>
                <w:szCs w:val="18"/>
              </w:rPr>
              <w:t>記帳助理</w:t>
            </w:r>
          </w:p>
        </w:tc>
        <w:tc>
          <w:tcPr>
            <w:tcW w:w="2456" w:type="dxa"/>
            <w:gridSpan w:val="2"/>
            <w:vAlign w:val="center"/>
          </w:tcPr>
          <w:p w:rsidR="00690A07" w:rsidRPr="00452839" w:rsidRDefault="00690A07" w:rsidP="002C0D0F">
            <w:pPr>
              <w:pStyle w:val="af0"/>
              <w:numPr>
                <w:ilvl w:val="0"/>
                <w:numId w:val="5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452839">
              <w:rPr>
                <w:rFonts w:ascii="Arial Unicode MS" w:eastAsia="標楷體" w:hAnsi="Arial Unicode MS" w:cs="標楷體"/>
                <w:szCs w:val="18"/>
              </w:rPr>
              <w:t>中小企業帳</w:t>
            </w:r>
            <w:proofErr w:type="gramStart"/>
            <w:r w:rsidRPr="00452839">
              <w:rPr>
                <w:rFonts w:ascii="Arial Unicode MS" w:eastAsia="標楷體" w:hAnsi="Arial Unicode MS" w:cs="標楷體"/>
                <w:szCs w:val="18"/>
              </w:rPr>
              <w:t>務</w:t>
            </w:r>
            <w:proofErr w:type="gramEnd"/>
            <w:r w:rsidRPr="00452839">
              <w:rPr>
                <w:rFonts w:ascii="Arial Unicode MS" w:eastAsia="標楷體" w:hAnsi="Arial Unicode MS" w:cs="標楷體"/>
                <w:szCs w:val="18"/>
              </w:rPr>
              <w:t>委外流程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5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452839">
              <w:rPr>
                <w:rFonts w:ascii="Arial Unicode MS" w:eastAsia="標楷體" w:hAnsi="Arial Unicode MS" w:cs="標楷體"/>
                <w:szCs w:val="18"/>
              </w:rPr>
              <w:t>營業稅憑證分類申報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51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452839">
              <w:rPr>
                <w:rFonts w:ascii="Arial Unicode MS" w:eastAsia="標楷體" w:hAnsi="Arial Unicode MS" w:cs="標楷體"/>
                <w:szCs w:val="18"/>
              </w:rPr>
              <w:t>帳</w:t>
            </w:r>
            <w:proofErr w:type="gramStart"/>
            <w:r w:rsidRPr="00452839">
              <w:rPr>
                <w:rFonts w:ascii="Arial Unicode MS" w:eastAsia="標楷體" w:hAnsi="Arial Unicode MS" w:cs="標楷體"/>
                <w:szCs w:val="18"/>
              </w:rPr>
              <w:t>務</w:t>
            </w:r>
            <w:proofErr w:type="gramEnd"/>
            <w:r w:rsidRPr="00452839">
              <w:rPr>
                <w:rFonts w:ascii="Arial Unicode MS" w:eastAsia="標楷體" w:hAnsi="Arial Unicode MS" w:cs="標楷體"/>
                <w:szCs w:val="18"/>
              </w:rPr>
              <w:t>憑證登打</w:t>
            </w:r>
            <w:proofErr w:type="gramStart"/>
            <w:r w:rsidRPr="00452839">
              <w:rPr>
                <w:rFonts w:ascii="Arial Unicode MS" w:eastAsia="標楷體" w:hAnsi="Arial Unicode MS" w:cs="標楷體"/>
                <w:szCs w:val="18"/>
              </w:rPr>
              <w:t>入帳</w:t>
            </w:r>
            <w:proofErr w:type="gramEnd"/>
          </w:p>
        </w:tc>
        <w:tc>
          <w:tcPr>
            <w:tcW w:w="1110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BD5960">
              <w:rPr>
                <w:rFonts w:ascii="Arial Unicode MS" w:eastAsia="標楷體" w:hAnsi="Arial Unicode MS" w:cs="標楷體"/>
                <w:spacing w:val="10"/>
                <w:szCs w:val="18"/>
              </w:rPr>
              <w:t>新北市板橋區</w:t>
            </w:r>
            <w:r w:rsidRPr="00BD5960">
              <w:rPr>
                <w:rFonts w:ascii="Arial Unicode MS" w:eastAsia="標楷體" w:hAnsi="Arial Unicode MS" w:cs="標楷體"/>
                <w:szCs w:val="18"/>
              </w:rPr>
              <w:t>文</w:t>
            </w:r>
            <w:r w:rsidRPr="00BD5960">
              <w:rPr>
                <w:rFonts w:ascii="Arial Unicode MS" w:eastAsia="標楷體" w:hAnsi="Arial Unicode MS" w:cs="標楷體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標楷體"/>
                <w:szCs w:val="18"/>
              </w:rPr>
              <w:t>化路一段</w:t>
            </w:r>
            <w:r w:rsidRPr="00BD5960">
              <w:rPr>
                <w:rFonts w:ascii="Arial Unicode MS" w:eastAsia="標楷體" w:hAnsi="Arial Unicode MS" w:cs="標楷體"/>
                <w:spacing w:val="-20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Calibri"/>
                <w:szCs w:val="18"/>
              </w:rPr>
              <w:t>100</w:t>
            </w:r>
            <w:r w:rsidRPr="00BD5960">
              <w:rPr>
                <w:rFonts w:ascii="Arial Unicode MS" w:eastAsia="標楷體" w:hAnsi="Arial Unicode MS"/>
                <w:spacing w:val="22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標楷體"/>
                <w:szCs w:val="18"/>
              </w:rPr>
              <w:t>號</w:t>
            </w:r>
          </w:p>
          <w:p w:rsidR="00690A07" w:rsidRPr="00BD5960" w:rsidRDefault="00690A07" w:rsidP="00452839">
            <w:pPr>
              <w:spacing w:line="360" w:lineRule="exact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BD5960">
              <w:rPr>
                <w:rFonts w:ascii="Arial Unicode MS" w:eastAsia="標楷體" w:hAnsi="Arial Unicode MS" w:cs="Calibri"/>
                <w:szCs w:val="18"/>
              </w:rPr>
              <w:t>6</w:t>
            </w:r>
            <w:r w:rsidRPr="00BD5960">
              <w:rPr>
                <w:rFonts w:ascii="Arial Unicode MS" w:eastAsia="標楷體" w:hAnsi="Arial Unicode MS"/>
                <w:szCs w:val="18"/>
              </w:rPr>
              <w:t xml:space="preserve"> </w:t>
            </w:r>
            <w:r w:rsidRPr="00BD5960">
              <w:rPr>
                <w:rFonts w:ascii="Arial Unicode MS" w:eastAsia="標楷體" w:hAnsi="Arial Unicode MS" w:cs="標楷體"/>
                <w:szCs w:val="18"/>
              </w:rPr>
              <w:t>樓</w:t>
            </w:r>
          </w:p>
        </w:tc>
        <w:tc>
          <w:tcPr>
            <w:tcW w:w="2277" w:type="dxa"/>
            <w:vAlign w:val="center"/>
          </w:tcPr>
          <w:p w:rsidR="00690A07" w:rsidRPr="00452839" w:rsidRDefault="00690A07" w:rsidP="002C0D0F">
            <w:pPr>
              <w:pStyle w:val="af0"/>
              <w:numPr>
                <w:ilvl w:val="0"/>
                <w:numId w:val="5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452839">
              <w:rPr>
                <w:rFonts w:ascii="Arial Unicode MS" w:eastAsia="標楷體" w:hAnsi="Arial Unicode MS" w:cs="標楷體"/>
                <w:szCs w:val="18"/>
              </w:rPr>
              <w:t>提供完整的稅務會計實務訓練。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5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452839">
              <w:rPr>
                <w:rFonts w:ascii="Arial Unicode MS" w:eastAsia="標楷體" w:hAnsi="Arial Unicode MS" w:cs="標楷體"/>
                <w:szCs w:val="18"/>
              </w:rPr>
              <w:t>實習期間每月發給獎助學金</w:t>
            </w:r>
            <w:r w:rsidRPr="00452839">
              <w:rPr>
                <w:rFonts w:ascii="Arial Unicode MS" w:eastAsia="標楷體" w:hAnsi="Arial Unicode MS" w:cs="Calibri"/>
                <w:spacing w:val="1"/>
                <w:szCs w:val="18"/>
              </w:rPr>
              <w:t>(</w:t>
            </w:r>
            <w:r w:rsidRPr="00452839">
              <w:rPr>
                <w:rFonts w:ascii="Arial Unicode MS" w:eastAsia="標楷體" w:hAnsi="Arial Unicode MS" w:cs="標楷體"/>
                <w:szCs w:val="18"/>
              </w:rPr>
              <w:t>含餐</w:t>
            </w:r>
            <w:r w:rsidRPr="00452839">
              <w:rPr>
                <w:rFonts w:ascii="Arial Unicode MS" w:eastAsia="標楷體" w:hAnsi="Arial Unicode MS" w:cs="標楷體"/>
                <w:szCs w:val="18"/>
              </w:rPr>
              <w:t xml:space="preserve"> </w:t>
            </w:r>
            <w:r w:rsidRPr="00452839">
              <w:rPr>
                <w:rFonts w:ascii="Arial Unicode MS" w:eastAsia="標楷體" w:hAnsi="Arial Unicode MS" w:cs="標楷體"/>
                <w:szCs w:val="18"/>
              </w:rPr>
              <w:t>費</w:t>
            </w:r>
            <w:r w:rsidRPr="00452839">
              <w:rPr>
                <w:rFonts w:ascii="Arial Unicode MS" w:eastAsia="標楷體" w:hAnsi="Arial Unicode MS" w:cs="Calibri"/>
                <w:spacing w:val="1"/>
                <w:szCs w:val="18"/>
              </w:rPr>
              <w:t>)</w:t>
            </w:r>
            <w:r w:rsidRPr="00452839">
              <w:rPr>
                <w:rFonts w:ascii="Arial Unicode MS" w:eastAsia="標楷體" w:hAnsi="Arial Unicode MS" w:cs="Calibri"/>
                <w:spacing w:val="-1"/>
                <w:szCs w:val="18"/>
              </w:rPr>
              <w:t>N</w:t>
            </w:r>
            <w:r w:rsidRPr="00452839">
              <w:rPr>
                <w:rFonts w:ascii="Arial Unicode MS" w:eastAsia="標楷體" w:hAnsi="Arial Unicode MS" w:cs="Calibri"/>
                <w:spacing w:val="1"/>
                <w:szCs w:val="18"/>
              </w:rPr>
              <w:t>T</w:t>
            </w:r>
            <w:r w:rsidRPr="00452839">
              <w:rPr>
                <w:rFonts w:ascii="Arial Unicode MS" w:eastAsia="標楷體" w:hAnsi="Arial Unicode MS" w:cs="Calibri"/>
                <w:szCs w:val="18"/>
              </w:rPr>
              <w:t>$10</w:t>
            </w:r>
            <w:r w:rsidRPr="00452839">
              <w:rPr>
                <w:rFonts w:ascii="Arial Unicode MS" w:eastAsia="標楷體" w:hAnsi="Arial Unicode MS" w:cs="Calibri"/>
                <w:spacing w:val="1"/>
                <w:szCs w:val="18"/>
              </w:rPr>
              <w:t>,</w:t>
            </w:r>
            <w:r w:rsidRPr="00452839">
              <w:rPr>
                <w:rFonts w:ascii="Arial Unicode MS" w:eastAsia="標楷體" w:hAnsi="Arial Unicode MS" w:cs="Calibri"/>
                <w:szCs w:val="18"/>
              </w:rPr>
              <w:t>000</w:t>
            </w:r>
            <w:r w:rsidRPr="00452839">
              <w:rPr>
                <w:rFonts w:ascii="Arial Unicode MS" w:eastAsia="標楷體" w:hAnsi="Arial Unicode MS" w:cs="標楷體"/>
                <w:szCs w:val="18"/>
              </w:rPr>
              <w:t>。</w:t>
            </w:r>
          </w:p>
          <w:p w:rsidR="00690A07" w:rsidRPr="00452839" w:rsidRDefault="00690A07" w:rsidP="002C0D0F">
            <w:pPr>
              <w:pStyle w:val="af0"/>
              <w:numPr>
                <w:ilvl w:val="0"/>
                <w:numId w:val="52"/>
              </w:numPr>
              <w:spacing w:line="360" w:lineRule="exact"/>
              <w:ind w:leftChars="-20" w:left="192" w:rightChars="-20" w:right="-48" w:hangingChars="100" w:hanging="240"/>
              <w:jc w:val="both"/>
              <w:rPr>
                <w:rFonts w:ascii="Arial Unicode MS" w:eastAsia="標楷體" w:hAnsi="Arial Unicode MS" w:cs="標楷體"/>
                <w:szCs w:val="18"/>
              </w:rPr>
            </w:pPr>
            <w:r w:rsidRPr="00452839">
              <w:rPr>
                <w:rFonts w:ascii="Arial Unicode MS" w:eastAsia="標楷體" w:hAnsi="Arial Unicode MS" w:cs="標楷體"/>
                <w:szCs w:val="18"/>
              </w:rPr>
              <w:t>實習期滿表現良好者</w:t>
            </w:r>
            <w:r>
              <w:rPr>
                <w:rFonts w:ascii="Arial Unicode MS" w:eastAsia="標楷體" w:hAnsi="Arial Unicode MS" w:cs="Calibri" w:hint="eastAsia"/>
                <w:spacing w:val="1"/>
                <w:szCs w:val="18"/>
              </w:rPr>
              <w:t>，</w:t>
            </w:r>
            <w:r w:rsidRPr="00452839">
              <w:rPr>
                <w:rFonts w:ascii="Arial Unicode MS" w:eastAsia="標楷體" w:hAnsi="Arial Unicode MS" w:cs="標楷體"/>
                <w:szCs w:val="18"/>
              </w:rPr>
              <w:t>畢業直接錄用為助</w:t>
            </w:r>
            <w:r>
              <w:rPr>
                <w:rFonts w:ascii="Arial Unicode MS" w:eastAsia="標楷體" w:hAnsi="Arial Unicode MS" w:cs="標楷體"/>
                <w:szCs w:val="18"/>
              </w:rPr>
              <w:t>理人員，起</w:t>
            </w:r>
            <w:r>
              <w:rPr>
                <w:rFonts w:ascii="Arial Unicode MS" w:eastAsia="標楷體" w:hAnsi="Arial Unicode MS" w:cs="標楷體" w:hint="eastAsia"/>
                <w:szCs w:val="18"/>
              </w:rPr>
              <w:t>薪</w:t>
            </w:r>
            <w:r w:rsidRPr="00452839">
              <w:rPr>
                <w:rFonts w:ascii="Arial Unicode MS" w:eastAsia="標楷體" w:hAnsi="Arial Unicode MS" w:cs="Calibri"/>
                <w:spacing w:val="-1"/>
                <w:szCs w:val="18"/>
              </w:rPr>
              <w:t>N</w:t>
            </w:r>
            <w:r w:rsidRPr="00452839">
              <w:rPr>
                <w:rFonts w:ascii="Arial Unicode MS" w:eastAsia="標楷體" w:hAnsi="Arial Unicode MS" w:cs="Calibri"/>
                <w:spacing w:val="1"/>
                <w:szCs w:val="18"/>
              </w:rPr>
              <w:t>T</w:t>
            </w:r>
            <w:r w:rsidRPr="00452839">
              <w:rPr>
                <w:rFonts w:ascii="Arial Unicode MS" w:eastAsia="標楷體" w:hAnsi="Arial Unicode MS" w:cs="Calibri"/>
                <w:szCs w:val="18"/>
              </w:rPr>
              <w:t>$27</w:t>
            </w:r>
            <w:r w:rsidRPr="00452839">
              <w:rPr>
                <w:rFonts w:ascii="Arial Unicode MS" w:eastAsia="標楷體" w:hAnsi="Arial Unicode MS" w:cs="Calibri"/>
                <w:spacing w:val="1"/>
                <w:szCs w:val="18"/>
              </w:rPr>
              <w:t>,</w:t>
            </w:r>
            <w:r w:rsidRPr="00452839">
              <w:rPr>
                <w:rFonts w:ascii="Arial Unicode MS" w:eastAsia="標楷體" w:hAnsi="Arial Unicode MS" w:cs="Calibri"/>
                <w:szCs w:val="18"/>
              </w:rPr>
              <w:t>000</w:t>
            </w:r>
            <w:r w:rsidRPr="00452839">
              <w:rPr>
                <w:rFonts w:ascii="Arial Unicode MS" w:eastAsia="標楷體" w:hAnsi="Arial Unicode MS" w:cs="標楷體"/>
                <w:szCs w:val="18"/>
              </w:rPr>
              <w:t>元。</w:t>
            </w:r>
          </w:p>
        </w:tc>
        <w:tc>
          <w:tcPr>
            <w:tcW w:w="1655" w:type="dxa"/>
            <w:vAlign w:val="center"/>
          </w:tcPr>
          <w:p w:rsidR="00690A07" w:rsidRPr="00A269FC" w:rsidRDefault="00690A07" w:rsidP="00A269FC">
            <w:pPr>
              <w:pStyle w:val="af0"/>
              <w:numPr>
                <w:ilvl w:val="0"/>
                <w:numId w:val="53"/>
              </w:numPr>
              <w:spacing w:line="34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 w:cs="標楷體"/>
                <w:spacing w:val="-20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標楷體"/>
                <w:spacing w:val="-20"/>
                <w:w w:val="90"/>
                <w:szCs w:val="18"/>
              </w:rPr>
              <w:t>建議修畢稅法相關課程及中級會計學，並以修習會計輔系為優先。</w:t>
            </w:r>
          </w:p>
          <w:p w:rsidR="00690A07" w:rsidRPr="00A269FC" w:rsidRDefault="00690A07" w:rsidP="00A269FC">
            <w:pPr>
              <w:pStyle w:val="af0"/>
              <w:numPr>
                <w:ilvl w:val="0"/>
                <w:numId w:val="53"/>
              </w:numPr>
              <w:spacing w:line="34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 w:cs="標楷體"/>
                <w:spacing w:val="-20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標楷體"/>
                <w:spacing w:val="-20"/>
                <w:w w:val="90"/>
                <w:szCs w:val="18"/>
              </w:rPr>
              <w:t>以會計事務所為未來工作規劃者，且溝通及文書處理能力佳者。</w:t>
            </w:r>
          </w:p>
          <w:p w:rsidR="00690A07" w:rsidRPr="00A269FC" w:rsidRDefault="00690A07" w:rsidP="00A269FC">
            <w:pPr>
              <w:pStyle w:val="af0"/>
              <w:numPr>
                <w:ilvl w:val="0"/>
                <w:numId w:val="53"/>
              </w:numPr>
              <w:spacing w:line="340" w:lineRule="exact"/>
              <w:ind w:leftChars="-20" w:left="128" w:rightChars="-20" w:right="-48" w:hangingChars="100" w:hanging="176"/>
              <w:jc w:val="both"/>
              <w:rPr>
                <w:rFonts w:ascii="Arial Unicode MS" w:eastAsia="標楷體" w:hAnsi="Arial Unicode MS" w:cs="標楷體"/>
                <w:spacing w:val="-20"/>
                <w:szCs w:val="18"/>
              </w:rPr>
            </w:pPr>
            <w:r w:rsidRPr="00A269FC">
              <w:rPr>
                <w:rFonts w:ascii="Arial Unicode MS" w:eastAsia="標楷體" w:hAnsi="Arial Unicode MS" w:cs="標楷體"/>
                <w:spacing w:val="-20"/>
                <w:w w:val="90"/>
                <w:szCs w:val="18"/>
              </w:rPr>
              <w:t>有記帳士證照或各項稅務測驗證照者。</w:t>
            </w:r>
          </w:p>
        </w:tc>
        <w:tc>
          <w:tcPr>
            <w:tcW w:w="681" w:type="dxa"/>
            <w:vAlign w:val="center"/>
          </w:tcPr>
          <w:p w:rsidR="00690A07" w:rsidRPr="00BD5960" w:rsidRDefault="00690A07" w:rsidP="00452839">
            <w:pPr>
              <w:spacing w:line="360" w:lineRule="exact"/>
              <w:jc w:val="center"/>
              <w:rPr>
                <w:rFonts w:ascii="Arial Unicode MS" w:eastAsia="標楷體" w:hAnsi="Arial Unicode MS"/>
                <w:szCs w:val="18"/>
              </w:rPr>
            </w:pPr>
            <w:r w:rsidRPr="00BD5960">
              <w:rPr>
                <w:rFonts w:ascii="Arial Unicode MS" w:eastAsia="標楷體" w:hAnsi="Arial Unicode MS"/>
                <w:szCs w:val="18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 w:rsidR="00690A07" w:rsidRDefault="00690A07" w:rsidP="007C26B8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標楷體"/>
                <w:szCs w:val="18"/>
              </w:rPr>
            </w:pPr>
            <w:r>
              <w:rPr>
                <w:rFonts w:ascii="Arial Unicode MS" w:eastAsia="標楷體" w:hAnsi="Arial Unicode MS" w:cs="Calibri"/>
                <w:szCs w:val="18"/>
              </w:rPr>
              <w:t>10</w:t>
            </w:r>
            <w:r>
              <w:rPr>
                <w:rFonts w:ascii="Arial Unicode MS" w:eastAsia="標楷體" w:hAnsi="Arial Unicode MS" w:cs="Calibri" w:hint="eastAsia"/>
                <w:szCs w:val="18"/>
              </w:rPr>
              <w:t>9</w:t>
            </w:r>
            <w:r>
              <w:rPr>
                <w:rFonts w:ascii="Arial Unicode MS" w:eastAsia="標楷體" w:hAnsi="Arial Unicode MS" w:cs="標楷體" w:hint="eastAsia"/>
                <w:szCs w:val="18"/>
              </w:rPr>
              <w:t>.</w:t>
            </w:r>
            <w:r w:rsidRPr="00BD5960">
              <w:rPr>
                <w:rFonts w:ascii="Arial Unicode MS" w:eastAsia="標楷體" w:hAnsi="Arial Unicode MS" w:cs="Calibri"/>
                <w:szCs w:val="18"/>
              </w:rPr>
              <w:t>1</w:t>
            </w:r>
            <w:r>
              <w:rPr>
                <w:rFonts w:ascii="Arial Unicode MS" w:eastAsia="標楷體" w:hAnsi="Arial Unicode MS" w:cs="Calibri" w:hint="eastAsia"/>
                <w:szCs w:val="18"/>
              </w:rPr>
              <w:t>.</w:t>
            </w:r>
            <w:r w:rsidRPr="00BD5960">
              <w:rPr>
                <w:rFonts w:ascii="Arial Unicode MS" w:eastAsia="標楷體" w:hAnsi="Arial Unicode MS" w:cs="Calibri"/>
                <w:szCs w:val="18"/>
              </w:rPr>
              <w:t>13</w:t>
            </w:r>
          </w:p>
          <w:p w:rsidR="00690A07" w:rsidRDefault="00690A07" w:rsidP="007C26B8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標楷體"/>
                <w:szCs w:val="18"/>
              </w:rPr>
            </w:pPr>
            <w:r w:rsidRPr="00BD5960">
              <w:rPr>
                <w:rFonts w:ascii="Arial Unicode MS" w:eastAsia="標楷體" w:hAnsi="Arial Unicode MS" w:cs="標楷體"/>
                <w:szCs w:val="18"/>
              </w:rPr>
              <w:t>至</w:t>
            </w:r>
          </w:p>
          <w:p w:rsidR="00690A07" w:rsidRPr="00BD5960" w:rsidRDefault="00690A07" w:rsidP="007C26B8">
            <w:pPr>
              <w:spacing w:line="360" w:lineRule="exact"/>
              <w:ind w:leftChars="-50" w:left="-120" w:rightChars="-50" w:right="-120"/>
              <w:jc w:val="center"/>
              <w:rPr>
                <w:rFonts w:ascii="Arial Unicode MS" w:eastAsia="標楷體" w:hAnsi="Arial Unicode MS" w:cs="標楷體"/>
                <w:szCs w:val="18"/>
              </w:rPr>
            </w:pPr>
            <w:r w:rsidRPr="00BD5960">
              <w:rPr>
                <w:rFonts w:ascii="Arial Unicode MS" w:eastAsia="標楷體" w:hAnsi="Arial Unicode MS" w:cs="Calibri"/>
                <w:szCs w:val="18"/>
              </w:rPr>
              <w:t>109</w:t>
            </w:r>
            <w:r>
              <w:rPr>
                <w:rFonts w:ascii="Arial Unicode MS" w:eastAsia="標楷體" w:hAnsi="Arial Unicode MS" w:cs="Calibri" w:hint="eastAsia"/>
                <w:szCs w:val="18"/>
              </w:rPr>
              <w:t>.</w:t>
            </w:r>
            <w:r w:rsidRPr="00BD5960">
              <w:rPr>
                <w:rFonts w:ascii="Arial Unicode MS" w:eastAsia="標楷體" w:hAnsi="Arial Unicode MS" w:cs="Calibri"/>
                <w:szCs w:val="18"/>
              </w:rPr>
              <w:t>6</w:t>
            </w:r>
            <w:r>
              <w:rPr>
                <w:rFonts w:ascii="Arial Unicode MS" w:eastAsia="標楷體" w:hAnsi="Arial Unicode MS" w:cs="Calibri" w:hint="eastAsia"/>
                <w:szCs w:val="18"/>
              </w:rPr>
              <w:t>.</w:t>
            </w:r>
            <w:r w:rsidRPr="00BD5960">
              <w:rPr>
                <w:rFonts w:ascii="Arial Unicode MS" w:eastAsia="標楷體" w:hAnsi="Arial Unicode MS" w:cs="Calibri"/>
                <w:szCs w:val="18"/>
              </w:rPr>
              <w:t>30</w:t>
            </w:r>
            <w:r w:rsidRPr="00BD5960">
              <w:rPr>
                <w:rFonts w:ascii="Arial Unicode MS" w:eastAsia="標楷體" w:hAnsi="Arial Unicode MS"/>
                <w:spacing w:val="-1"/>
                <w:szCs w:val="18"/>
              </w:rPr>
              <w:t xml:space="preserve"> </w:t>
            </w:r>
          </w:p>
        </w:tc>
      </w:tr>
      <w:tr w:rsidR="00690A07" w:rsidRPr="00BD5960" w:rsidTr="0023216E">
        <w:trPr>
          <w:cantSplit/>
          <w:trHeight w:val="1620"/>
        </w:trPr>
        <w:tc>
          <w:tcPr>
            <w:tcW w:w="1276" w:type="dxa"/>
            <w:vMerge w:val="restart"/>
            <w:vAlign w:val="center"/>
          </w:tcPr>
          <w:p w:rsidR="00690A07" w:rsidRPr="001D1BCA" w:rsidRDefault="00690A07" w:rsidP="001D1BCA">
            <w:pPr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長</w:t>
            </w:r>
            <w:proofErr w:type="gramStart"/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誌</w:t>
            </w:r>
            <w:proofErr w:type="gramEnd"/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聯合會計師事務所</w:t>
            </w:r>
          </w:p>
        </w:tc>
        <w:tc>
          <w:tcPr>
            <w:tcW w:w="835" w:type="dxa"/>
            <w:vMerge w:val="restart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proofErr w:type="gramStart"/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財金職場</w:t>
            </w:r>
            <w:proofErr w:type="gramEnd"/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實習</w:t>
            </w: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(</w:t>
            </w: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二</w:t>
            </w: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) /9</w:t>
            </w: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學分</w:t>
            </w:r>
          </w:p>
        </w:tc>
        <w:tc>
          <w:tcPr>
            <w:tcW w:w="1705" w:type="dxa"/>
            <w:vMerge w:val="restart"/>
            <w:vAlign w:val="center"/>
          </w:tcPr>
          <w:p w:rsidR="00690A07" w:rsidRDefault="00690A07" w:rsidP="00A269FC">
            <w:pPr>
              <w:spacing w:line="400" w:lineRule="exact"/>
              <w:jc w:val="center"/>
              <w:rPr>
                <w:rFonts w:ascii="Arial Unicode MS" w:eastAsia="標楷體" w:hAnsi="Arial Unicode MS" w:cs="新細明體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新細明體" w:hint="eastAsia"/>
                <w:w w:val="90"/>
                <w:szCs w:val="18"/>
              </w:rPr>
              <w:t>10</w:t>
            </w:r>
            <w:r w:rsidRPr="00A269FC">
              <w:rPr>
                <w:rFonts w:ascii="Arial Unicode MS" w:eastAsia="標楷體" w:hAnsi="Arial Unicode MS" w:cs="新細明體"/>
                <w:w w:val="90"/>
                <w:szCs w:val="18"/>
              </w:rPr>
              <w:t>8</w:t>
            </w:r>
            <w:r w:rsidRPr="00A269FC">
              <w:rPr>
                <w:rFonts w:ascii="Arial Unicode MS" w:eastAsia="標楷體" w:hAnsi="Arial Unicode MS" w:cs="新細明體" w:hint="eastAsia"/>
                <w:w w:val="90"/>
                <w:szCs w:val="18"/>
              </w:rPr>
              <w:t>/11/</w:t>
            </w:r>
            <w:r w:rsidRPr="00A269FC">
              <w:rPr>
                <w:rFonts w:ascii="Arial Unicode MS" w:eastAsia="標楷體" w:hAnsi="Arial Unicode MS" w:cs="新細明體"/>
                <w:w w:val="90"/>
                <w:szCs w:val="18"/>
              </w:rPr>
              <w:t>5</w:t>
            </w:r>
            <w:r w:rsidRPr="00A269FC">
              <w:rPr>
                <w:rFonts w:ascii="Arial Unicode MS" w:eastAsia="標楷體" w:hAnsi="Arial Unicode MS" w:cs="新細明體" w:hint="eastAsia"/>
                <w:w w:val="90"/>
                <w:szCs w:val="18"/>
              </w:rPr>
              <w:t>~</w:t>
            </w:r>
          </w:p>
          <w:p w:rsidR="00690A07" w:rsidRPr="00A269FC" w:rsidRDefault="00690A07" w:rsidP="00A269FC">
            <w:pPr>
              <w:spacing w:line="400" w:lineRule="exact"/>
              <w:jc w:val="center"/>
              <w:rPr>
                <w:rFonts w:ascii="Arial Unicode MS" w:eastAsia="標楷體" w:hAnsi="Arial Unicode MS" w:cs="新細明體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新細明體" w:hint="eastAsia"/>
                <w:w w:val="90"/>
                <w:szCs w:val="18"/>
              </w:rPr>
              <w:t>107/11/</w:t>
            </w:r>
            <w:r w:rsidRPr="00A269FC">
              <w:rPr>
                <w:rFonts w:ascii="Arial Unicode MS" w:eastAsia="標楷體" w:hAnsi="Arial Unicode MS" w:cs="新細明體"/>
                <w:w w:val="90"/>
                <w:szCs w:val="18"/>
              </w:rPr>
              <w:t>22</w:t>
            </w:r>
          </w:p>
          <w:p w:rsidR="00E321B6" w:rsidRDefault="00E321B6" w:rsidP="00E321B6">
            <w:pPr>
              <w:spacing w:line="360" w:lineRule="exact"/>
              <w:jc w:val="center"/>
              <w:rPr>
                <w:rFonts w:ascii="Arial Unicode MS" w:eastAsia="標楷體" w:hAnsi="Arial Unicode MS"/>
                <w:color w:val="000000" w:themeColor="text1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無制式履歷</w:t>
            </w:r>
          </w:p>
          <w:p w:rsidR="00690A07" w:rsidRPr="001D1BCA" w:rsidRDefault="00E321B6" w:rsidP="00E321B6">
            <w:pPr>
              <w:spacing w:line="40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>
              <w:rPr>
                <w:rFonts w:ascii="Arial Unicode MS" w:eastAsia="標楷體" w:hAnsi="Arial Unicode MS" w:hint="eastAsia"/>
                <w:color w:val="000000" w:themeColor="text1"/>
                <w:szCs w:val="18"/>
              </w:rPr>
              <w:t>紙本</w:t>
            </w:r>
          </w:p>
        </w:tc>
        <w:tc>
          <w:tcPr>
            <w:tcW w:w="1429" w:type="dxa"/>
            <w:vMerge w:val="restart"/>
            <w:vAlign w:val="center"/>
          </w:tcPr>
          <w:p w:rsidR="00690A07" w:rsidRPr="001D1BCA" w:rsidRDefault="00690A07" w:rsidP="00B4770B">
            <w:pPr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查帳部</w:t>
            </w:r>
          </w:p>
        </w:tc>
        <w:tc>
          <w:tcPr>
            <w:tcW w:w="1528" w:type="dxa"/>
            <w:vMerge w:val="restart"/>
            <w:vAlign w:val="center"/>
          </w:tcPr>
          <w:p w:rsidR="00690A07" w:rsidRPr="001D1BCA" w:rsidRDefault="00690A07" w:rsidP="00B4770B">
            <w:pPr>
              <w:spacing w:line="32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查帳員</w:t>
            </w:r>
          </w:p>
        </w:tc>
        <w:tc>
          <w:tcPr>
            <w:tcW w:w="2456" w:type="dxa"/>
            <w:gridSpan w:val="2"/>
            <w:vMerge w:val="restart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稅務及審計實務</w:t>
            </w:r>
          </w:p>
        </w:tc>
        <w:tc>
          <w:tcPr>
            <w:tcW w:w="1110" w:type="dxa"/>
            <w:vAlign w:val="center"/>
          </w:tcPr>
          <w:p w:rsidR="00690A07" w:rsidRPr="00A269FC" w:rsidRDefault="00690A07" w:rsidP="00B4770B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spacing w:val="-20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總所：台北市中山區中山北路二段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99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號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10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樓之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3</w:t>
            </w:r>
          </w:p>
        </w:tc>
        <w:tc>
          <w:tcPr>
            <w:tcW w:w="2277" w:type="dxa"/>
            <w:vMerge w:val="restart"/>
            <w:vAlign w:val="center"/>
          </w:tcPr>
          <w:p w:rsidR="00690A07" w:rsidRPr="001D1BCA" w:rsidRDefault="00690A07" w:rsidP="00B4770B">
            <w:pPr>
              <w:spacing w:line="360" w:lineRule="exact"/>
              <w:ind w:left="176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提供不低於基本工資之獎助學金</w:t>
            </w:r>
          </w:p>
        </w:tc>
        <w:tc>
          <w:tcPr>
            <w:tcW w:w="1655" w:type="dxa"/>
            <w:vMerge w:val="restart"/>
            <w:vAlign w:val="center"/>
          </w:tcPr>
          <w:p w:rsidR="00690A07" w:rsidRPr="00A269FC" w:rsidRDefault="00690A07" w:rsidP="00A269FC">
            <w:pPr>
              <w:spacing w:line="360" w:lineRule="exact"/>
              <w:ind w:left="176" w:hangingChars="100" w:hanging="176"/>
              <w:jc w:val="both"/>
              <w:rPr>
                <w:rFonts w:ascii="Arial Unicode MS" w:eastAsia="標楷體" w:hAnsi="Arial Unicode MS" w:cs="新細明體"/>
                <w:spacing w:val="-20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1.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建議修畢稅法相關課程及中級會計學，並以修習會計輔系為優先。</w:t>
            </w:r>
          </w:p>
          <w:p w:rsidR="00690A07" w:rsidRPr="00A269FC" w:rsidRDefault="00690A07" w:rsidP="00B4770B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spacing w:val="-20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2.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以會計師事務所為畢業後工作者，且溝通及文書處理能力佳者。</w:t>
            </w:r>
          </w:p>
        </w:tc>
        <w:tc>
          <w:tcPr>
            <w:tcW w:w="681" w:type="dxa"/>
            <w:vAlign w:val="center"/>
          </w:tcPr>
          <w:p w:rsidR="00690A07" w:rsidRPr="001D1BCA" w:rsidRDefault="00690A07" w:rsidP="00A269FC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szCs w:val="18"/>
              </w:rPr>
              <w:t>3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w w:val="80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w w:val="80"/>
                <w:szCs w:val="18"/>
              </w:rPr>
              <w:t>10</w:t>
            </w:r>
            <w:r w:rsidRPr="001D1BCA">
              <w:rPr>
                <w:rFonts w:ascii="Arial Unicode MS" w:eastAsia="標楷體" w:hAnsi="Arial Unicode MS" w:cs="新細明體"/>
                <w:w w:val="80"/>
                <w:szCs w:val="18"/>
              </w:rPr>
              <w:t>9</w:t>
            </w:r>
            <w:r w:rsidRPr="001D1BCA">
              <w:rPr>
                <w:rFonts w:ascii="Arial Unicode MS" w:eastAsia="標楷體" w:hAnsi="Arial Unicode MS" w:cs="新細明體" w:hint="eastAsia"/>
                <w:w w:val="80"/>
                <w:szCs w:val="18"/>
              </w:rPr>
              <w:t>/01/</w:t>
            </w:r>
            <w:r w:rsidRPr="001D1BCA">
              <w:rPr>
                <w:rFonts w:ascii="Arial Unicode MS" w:eastAsia="標楷體" w:hAnsi="Arial Unicode MS" w:cs="新細明體"/>
                <w:w w:val="80"/>
                <w:szCs w:val="18"/>
              </w:rPr>
              <w:t>13</w:t>
            </w:r>
            <w:r w:rsidRPr="001D1BCA">
              <w:rPr>
                <w:rFonts w:ascii="Arial Unicode MS" w:eastAsia="標楷體" w:hAnsi="Arial Unicode MS" w:cs="新細明體" w:hint="eastAsia"/>
                <w:w w:val="80"/>
                <w:szCs w:val="18"/>
              </w:rPr>
              <w:t>~</w:t>
            </w:r>
          </w:p>
          <w:p w:rsidR="00690A07" w:rsidRPr="001D1BCA" w:rsidRDefault="00690A07" w:rsidP="00B4770B">
            <w:pPr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 w:rsidRPr="001D1BCA">
              <w:rPr>
                <w:rFonts w:ascii="Arial Unicode MS" w:eastAsia="標楷體" w:hAnsi="Arial Unicode MS" w:cs="新細明體" w:hint="eastAsia"/>
                <w:w w:val="80"/>
                <w:szCs w:val="18"/>
              </w:rPr>
              <w:t>10</w:t>
            </w:r>
            <w:r w:rsidRPr="001D1BCA">
              <w:rPr>
                <w:rFonts w:ascii="Arial Unicode MS" w:eastAsia="標楷體" w:hAnsi="Arial Unicode MS" w:cs="新細明體"/>
                <w:w w:val="80"/>
                <w:szCs w:val="18"/>
              </w:rPr>
              <w:t>9</w:t>
            </w:r>
            <w:r w:rsidRPr="001D1BCA">
              <w:rPr>
                <w:rFonts w:ascii="Arial Unicode MS" w:eastAsia="標楷體" w:hAnsi="Arial Unicode MS" w:cs="新細明體" w:hint="eastAsia"/>
                <w:w w:val="80"/>
                <w:szCs w:val="18"/>
              </w:rPr>
              <w:t>/05/31</w:t>
            </w:r>
          </w:p>
        </w:tc>
      </w:tr>
      <w:tr w:rsidR="00690A07" w:rsidRPr="00BD5960" w:rsidTr="0023216E">
        <w:trPr>
          <w:cantSplit/>
          <w:trHeight w:val="2138"/>
        </w:trPr>
        <w:tc>
          <w:tcPr>
            <w:tcW w:w="1276" w:type="dxa"/>
            <w:vMerge/>
            <w:vAlign w:val="center"/>
          </w:tcPr>
          <w:p w:rsidR="00690A07" w:rsidRPr="001D1BCA" w:rsidRDefault="00690A07" w:rsidP="001D1BCA">
            <w:pPr>
              <w:jc w:val="center"/>
              <w:rPr>
                <w:rFonts w:ascii="Arial Unicode MS" w:eastAsia="標楷體" w:hAnsi="Arial Unicode MS" w:cs="新細明體"/>
                <w:szCs w:val="18"/>
              </w:rPr>
            </w:pPr>
          </w:p>
        </w:tc>
        <w:tc>
          <w:tcPr>
            <w:tcW w:w="835" w:type="dxa"/>
            <w:vMerge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690A07" w:rsidRPr="00A269FC" w:rsidRDefault="00690A07" w:rsidP="00A269FC">
            <w:pPr>
              <w:spacing w:line="400" w:lineRule="exact"/>
              <w:jc w:val="center"/>
              <w:rPr>
                <w:rFonts w:ascii="Arial Unicode MS" w:eastAsia="標楷體" w:hAnsi="Arial Unicode MS" w:cs="新細明體"/>
                <w:w w:val="90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690A07" w:rsidRPr="001D1BCA" w:rsidRDefault="00690A07" w:rsidP="00B4770B">
            <w:pPr>
              <w:jc w:val="center"/>
              <w:rPr>
                <w:rFonts w:ascii="Arial Unicode MS" w:eastAsia="標楷體" w:hAnsi="Arial Unicode MS" w:cs="新細明體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:rsidR="00690A07" w:rsidRPr="001D1BCA" w:rsidRDefault="00690A07" w:rsidP="00B4770B">
            <w:pPr>
              <w:spacing w:line="32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0A07" w:rsidRPr="00A269FC" w:rsidRDefault="00690A07" w:rsidP="00B4770B">
            <w:pPr>
              <w:spacing w:line="360" w:lineRule="exact"/>
              <w:jc w:val="both"/>
              <w:rPr>
                <w:rFonts w:ascii="Arial Unicode MS" w:eastAsia="標楷體" w:hAnsi="Arial Unicode MS" w:cs="新細明體"/>
                <w:spacing w:val="-20"/>
                <w:w w:val="90"/>
                <w:szCs w:val="18"/>
              </w:rPr>
            </w:pP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大同所：台北市大同區承德一段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70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號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12</w:t>
            </w:r>
            <w:r w:rsidRPr="00A269FC">
              <w:rPr>
                <w:rFonts w:ascii="Arial Unicode MS" w:eastAsia="標楷體" w:hAnsi="Arial Unicode MS" w:cs="新細明體" w:hint="eastAsia"/>
                <w:spacing w:val="-20"/>
                <w:w w:val="90"/>
                <w:szCs w:val="18"/>
              </w:rPr>
              <w:t>樓</w:t>
            </w:r>
          </w:p>
        </w:tc>
        <w:tc>
          <w:tcPr>
            <w:tcW w:w="2277" w:type="dxa"/>
            <w:vMerge/>
            <w:vAlign w:val="center"/>
          </w:tcPr>
          <w:p w:rsidR="00690A07" w:rsidRPr="001D1BCA" w:rsidRDefault="00690A07" w:rsidP="00B4770B">
            <w:pPr>
              <w:spacing w:line="360" w:lineRule="exact"/>
              <w:ind w:left="176"/>
              <w:jc w:val="center"/>
              <w:rPr>
                <w:rFonts w:ascii="Arial Unicode MS" w:eastAsia="標楷體" w:hAnsi="Arial Unicode MS" w:cs="新細明體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690A07" w:rsidRPr="00A269FC" w:rsidRDefault="00690A07" w:rsidP="00A269FC">
            <w:pPr>
              <w:spacing w:line="360" w:lineRule="exact"/>
              <w:ind w:left="176" w:hangingChars="100" w:hanging="176"/>
              <w:jc w:val="both"/>
              <w:rPr>
                <w:rFonts w:ascii="Arial Unicode MS" w:eastAsia="標楷體" w:hAnsi="Arial Unicode MS" w:cs="新細明體"/>
                <w:spacing w:val="-20"/>
                <w:w w:val="90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szCs w:val="18"/>
              </w:rPr>
            </w:pPr>
            <w:r>
              <w:rPr>
                <w:rFonts w:ascii="Arial Unicode MS" w:eastAsia="標楷體" w:hAnsi="Arial Unicode MS" w:cs="新細明體" w:hint="eastAsia"/>
                <w:szCs w:val="18"/>
              </w:rPr>
              <w:t>3</w:t>
            </w:r>
          </w:p>
        </w:tc>
        <w:tc>
          <w:tcPr>
            <w:tcW w:w="1099" w:type="dxa"/>
            <w:gridSpan w:val="2"/>
            <w:vMerge/>
            <w:vAlign w:val="center"/>
          </w:tcPr>
          <w:p w:rsidR="00690A07" w:rsidRPr="001D1BCA" w:rsidRDefault="00690A07" w:rsidP="00B4770B">
            <w:pPr>
              <w:spacing w:line="360" w:lineRule="exact"/>
              <w:jc w:val="center"/>
              <w:rPr>
                <w:rFonts w:ascii="Arial Unicode MS" w:eastAsia="標楷體" w:hAnsi="Arial Unicode MS" w:cs="新細明體"/>
                <w:w w:val="80"/>
                <w:szCs w:val="18"/>
              </w:rPr>
            </w:pPr>
          </w:p>
        </w:tc>
      </w:tr>
    </w:tbl>
    <w:p w:rsidR="00A269FC" w:rsidRPr="00BD5960" w:rsidRDefault="00A269FC" w:rsidP="00A269FC">
      <w:pPr>
        <w:spacing w:line="40" w:lineRule="exact"/>
        <w:rPr>
          <w:rFonts w:ascii="Arial Unicode MS" w:eastAsia="標楷體" w:hAnsi="Arial Unicode MS"/>
        </w:rPr>
      </w:pPr>
    </w:p>
    <w:sectPr w:rsidR="00A269FC" w:rsidRPr="00BD5960" w:rsidSect="00FB0416">
      <w:headerReference w:type="default" r:id="rId12"/>
      <w:footerReference w:type="default" r:id="rId13"/>
      <w:headerReference w:type="first" r:id="rId14"/>
      <w:pgSz w:w="16838" w:h="11906" w:orient="landscape" w:code="9"/>
      <w:pgMar w:top="238" w:right="249" w:bottom="244" w:left="238" w:header="425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07" w:rsidRDefault="003D0907" w:rsidP="00AE74A3">
      <w:r>
        <w:separator/>
      </w:r>
    </w:p>
  </w:endnote>
  <w:endnote w:type="continuationSeparator" w:id="0">
    <w:p w:rsidR="003D0907" w:rsidRDefault="003D0907" w:rsidP="00A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C5" w:rsidRDefault="00124BC5" w:rsidP="004B05AA">
    <w:pPr>
      <w:pStyle w:val="a5"/>
      <w:pBdr>
        <w:top w:val="thinThickSmallGap" w:sz="24" w:space="0" w:color="622423"/>
      </w:pBdr>
      <w:tabs>
        <w:tab w:val="clear" w:pos="4153"/>
        <w:tab w:val="clear" w:pos="8306"/>
        <w:tab w:val="right" w:pos="16351"/>
      </w:tabs>
      <w:rPr>
        <w:rFonts w:ascii="華康中圓體(P)" w:eastAsia="華康中圓體(P)"/>
        <w:sz w:val="24"/>
        <w:szCs w:val="24"/>
      </w:rPr>
    </w:pPr>
    <w:r w:rsidRPr="00230D82">
      <w:rPr>
        <w:rFonts w:ascii="華康中圓體(P)" w:eastAsia="華康中圓體(P)" w:hAnsi="Cambria" w:hint="eastAsia"/>
        <w:sz w:val="24"/>
        <w:szCs w:val="24"/>
      </w:rPr>
      <w:t>致理</w:t>
    </w:r>
    <w:r>
      <w:rPr>
        <w:rFonts w:ascii="華康中圓體(P)" w:eastAsia="華康中圓體(P)" w:hAnsi="Cambria" w:hint="eastAsia"/>
        <w:sz w:val="24"/>
        <w:szCs w:val="24"/>
      </w:rPr>
      <w:t>科技大學</w:t>
    </w:r>
    <w:r w:rsidRPr="00230D82">
      <w:rPr>
        <w:rFonts w:ascii="華康中圓體(P)" w:eastAsia="華康中圓體(P)" w:hAnsi="Cambria" w:hint="eastAsia"/>
        <w:sz w:val="24"/>
        <w:szCs w:val="24"/>
      </w:rPr>
      <w:t xml:space="preserve"> 財務金融系 </w:t>
    </w:r>
    <w:r>
      <w:rPr>
        <w:rFonts w:ascii="華康中圓體(P)" w:eastAsia="華康中圓體(P)" w:hAnsi="Cambria" w:hint="eastAsia"/>
        <w:sz w:val="24"/>
        <w:szCs w:val="24"/>
      </w:rPr>
      <w:t xml:space="preserve">                           2-1-1-3-7財金廠商實習媒合說明會　                                          </w:t>
    </w:r>
    <w:r w:rsidRPr="00230D82">
      <w:rPr>
        <w:rFonts w:ascii="華康中圓體(P)" w:eastAsia="華康中圓體(P)" w:hAnsi="Cambria" w:hint="eastAsia"/>
        <w:sz w:val="24"/>
        <w:szCs w:val="24"/>
        <w:lang w:val="zh-TW"/>
      </w:rPr>
      <w:t xml:space="preserve">頁 </w:t>
    </w:r>
    <w:r w:rsidRPr="00230D82">
      <w:rPr>
        <w:rFonts w:ascii="華康中圓體(P)" w:eastAsia="華康中圓體(P)" w:hint="eastAsia"/>
        <w:sz w:val="24"/>
        <w:szCs w:val="24"/>
      </w:rPr>
      <w:t xml:space="preserve"> </w:t>
    </w:r>
    <w:r w:rsidRPr="005302BB">
      <w:rPr>
        <w:rFonts w:ascii="華康中圓體(P)" w:eastAsia="華康中圓體(P)"/>
        <w:sz w:val="24"/>
        <w:szCs w:val="24"/>
      </w:rPr>
      <w:fldChar w:fldCharType="begin"/>
    </w:r>
    <w:r w:rsidRPr="005302BB">
      <w:rPr>
        <w:rFonts w:ascii="華康中圓體(P)" w:eastAsia="華康中圓體(P)"/>
        <w:sz w:val="24"/>
        <w:szCs w:val="24"/>
      </w:rPr>
      <w:instrText>PAGE   \* MERGEFORMAT</w:instrText>
    </w:r>
    <w:r w:rsidRPr="005302BB">
      <w:rPr>
        <w:rFonts w:ascii="華康中圓體(P)" w:eastAsia="華康中圓體(P)"/>
        <w:sz w:val="24"/>
        <w:szCs w:val="24"/>
      </w:rPr>
      <w:fldChar w:fldCharType="separate"/>
    </w:r>
    <w:r w:rsidR="006849DE" w:rsidRPr="006849DE">
      <w:rPr>
        <w:rFonts w:ascii="華康中圓體(P)" w:eastAsia="華康中圓體(P)"/>
        <w:noProof/>
        <w:sz w:val="24"/>
        <w:szCs w:val="24"/>
        <w:lang w:val="zh-TW"/>
      </w:rPr>
      <w:t>1</w:t>
    </w:r>
    <w:r w:rsidRPr="005302BB">
      <w:rPr>
        <w:rFonts w:ascii="華康中圓體(P)" w:eastAsia="華康中圓體(P)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07" w:rsidRDefault="003D0907" w:rsidP="00AE74A3">
      <w:r>
        <w:separator/>
      </w:r>
    </w:p>
  </w:footnote>
  <w:footnote w:type="continuationSeparator" w:id="0">
    <w:p w:rsidR="003D0907" w:rsidRDefault="003D0907" w:rsidP="00AE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C5" w:rsidRDefault="00124BC5" w:rsidP="003515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91A38" wp14:editId="795FA192">
          <wp:simplePos x="0" y="0"/>
          <wp:positionH relativeFrom="column">
            <wp:posOffset>1270</wp:posOffset>
          </wp:positionH>
          <wp:positionV relativeFrom="paragraph">
            <wp:posOffset>-79375</wp:posOffset>
          </wp:positionV>
          <wp:extent cx="705600" cy="70560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go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BC5" w:rsidRPr="00AC35A9" w:rsidRDefault="00124BC5" w:rsidP="00AE74A3">
    <w:pPr>
      <w:pStyle w:val="a3"/>
      <w:jc w:val="center"/>
      <w:rPr>
        <w:b/>
        <w:sz w:val="32"/>
        <w:szCs w:val="32"/>
      </w:rPr>
    </w:pPr>
    <w:r>
      <w:rPr>
        <w:rFonts w:ascii="標楷體" w:eastAsia="標楷體" w:hAnsi="標楷體" w:hint="eastAsia"/>
        <w:b/>
        <w:spacing w:val="-12"/>
        <w:sz w:val="32"/>
        <w:szCs w:val="32"/>
      </w:rPr>
      <w:t xml:space="preserve">108學年第2學期 </w:t>
    </w:r>
    <w:r w:rsidRPr="00C35A5F">
      <w:rPr>
        <w:rFonts w:ascii="標楷體" w:eastAsia="標楷體" w:hAnsi="標楷體" w:hint="eastAsia"/>
        <w:b/>
        <w:spacing w:val="-12"/>
        <w:sz w:val="32"/>
        <w:szCs w:val="32"/>
      </w:rPr>
      <w:t>實習</w:t>
    </w:r>
    <w:r>
      <w:rPr>
        <w:rFonts w:ascii="標楷體" w:eastAsia="標楷體" w:hAnsi="標楷體" w:hint="eastAsia"/>
        <w:b/>
        <w:spacing w:val="-12"/>
        <w:sz w:val="32"/>
        <w:szCs w:val="32"/>
      </w:rPr>
      <w:t>廠商職缺統計</w:t>
    </w:r>
  </w:p>
  <w:p w:rsidR="00124BC5" w:rsidRDefault="00124BC5" w:rsidP="006D71F7">
    <w:pPr>
      <w:pStyle w:val="a3"/>
      <w:wordWrap w:val="0"/>
      <w:jc w:val="right"/>
      <w:rPr>
        <w:rFonts w:ascii="Arial" w:hAnsi="Arial" w:cs="Arial"/>
      </w:rPr>
    </w:pPr>
    <w:r>
      <w:rPr>
        <w:rFonts w:ascii="Arial" w:hAnsi="Arial" w:cs="Arial" w:hint="eastAsia"/>
      </w:rPr>
      <w:t>財務金融系</w:t>
    </w:r>
    <w:r>
      <w:rPr>
        <w:rFonts w:ascii="Arial" w:hAnsi="Arial" w:cs="Arial" w:hint="eastAsia"/>
      </w:rPr>
      <w:t>108</w:t>
    </w:r>
    <w:r>
      <w:rPr>
        <w:rFonts w:ascii="Arial" w:hAnsi="Arial" w:cs="Arial" w:hint="eastAsia"/>
      </w:rPr>
      <w:t>年</w:t>
    </w:r>
    <w:r>
      <w:rPr>
        <w:rFonts w:ascii="Arial" w:hAnsi="Arial" w:cs="Arial" w:hint="eastAsia"/>
      </w:rPr>
      <w:t>10</w:t>
    </w:r>
    <w:r>
      <w:rPr>
        <w:rFonts w:ascii="Arial" w:hAnsi="Arial" w:cs="Arial"/>
      </w:rPr>
      <w:t> </w:t>
    </w:r>
    <w:r>
      <w:rPr>
        <w:rFonts w:ascii="Arial" w:hAnsi="Arial" w:cs="Arial" w:hint="eastAsia"/>
      </w:rPr>
      <w:t>月製</w:t>
    </w:r>
  </w:p>
  <w:p w:rsidR="00124BC5" w:rsidRPr="00DC57B2" w:rsidRDefault="00124BC5" w:rsidP="00FF0A53">
    <w:pPr>
      <w:pStyle w:val="a3"/>
      <w:ind w:right="100"/>
      <w:jc w:val="right"/>
    </w:pPr>
    <w:r>
      <w:rPr>
        <w:rFonts w:ascii="標楷體" w:eastAsia="標楷體" w:hAnsi="標楷體" w:cs="Arial" w:hint="eastAsia"/>
      </w:rPr>
      <w:t xml:space="preserve">  </w:t>
    </w:r>
  </w:p>
  <w:p w:rsidR="00124BC5" w:rsidRPr="0057537F" w:rsidRDefault="00124BC5" w:rsidP="009F65F7">
    <w:pPr>
      <w:pStyle w:val="a3"/>
      <w:ind w:right="100"/>
      <w:rPr>
        <w:u w:val="double"/>
      </w:rPr>
    </w:pPr>
    <w:r>
      <w:rPr>
        <w:rFonts w:ascii="標楷體" w:eastAsia="標楷體" w:hAnsi="標楷體" w:cs="Arial" w:hint="eastAsia"/>
        <w:u w:val="double"/>
      </w:rP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C5" w:rsidRDefault="00124BC5" w:rsidP="00230D82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6351"/>
      </w:tabs>
      <w:rPr>
        <w:rFonts w:ascii="華康中圓體(P)" w:eastAsia="華康中圓體(P)"/>
        <w:sz w:val="24"/>
        <w:szCs w:val="24"/>
      </w:rPr>
    </w:pPr>
  </w:p>
  <w:p w:rsidR="00124BC5" w:rsidRDefault="00124BC5" w:rsidP="00733B68">
    <w:pPr>
      <w:pStyle w:val="a3"/>
    </w:pPr>
    <w:r>
      <w:rPr>
        <w:rFonts w:ascii="華康中圓體(P)" w:eastAsia="華康中圓體(P)" w:hint="eastAsia"/>
        <w:sz w:val="24"/>
        <w:szCs w:val="24"/>
      </w:rPr>
      <w:t>正</w:t>
    </w:r>
    <w:proofErr w:type="gramStart"/>
    <w:r>
      <w:rPr>
        <w:rFonts w:ascii="華康中圓體(P)" w:eastAsia="華康中圓體(P)" w:hint="eastAsia"/>
        <w:sz w:val="24"/>
        <w:szCs w:val="24"/>
      </w:rPr>
      <w:t>正</w:t>
    </w:r>
    <w:proofErr w:type="gramEnd"/>
    <w:r>
      <w:rPr>
        <w:rFonts w:ascii="華康中圓體(P)" w:eastAsia="華康中圓體(P)" w:hint="eastAsia"/>
        <w:sz w:val="24"/>
        <w:szCs w:val="24"/>
      </w:rPr>
      <w:t>證券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CAF"/>
    <w:multiLevelType w:val="hybridMultilevel"/>
    <w:tmpl w:val="E1D08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D3ACA"/>
    <w:multiLevelType w:val="hybridMultilevel"/>
    <w:tmpl w:val="11D4511E"/>
    <w:lvl w:ilvl="0" w:tplc="37AE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5C637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E3323"/>
    <w:multiLevelType w:val="hybridMultilevel"/>
    <w:tmpl w:val="5BBCAA48"/>
    <w:lvl w:ilvl="0" w:tplc="0E6A36A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">
    <w:nsid w:val="0B840373"/>
    <w:multiLevelType w:val="hybridMultilevel"/>
    <w:tmpl w:val="10866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CC4EE5"/>
    <w:multiLevelType w:val="hybridMultilevel"/>
    <w:tmpl w:val="0C068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0E17CD"/>
    <w:multiLevelType w:val="hybridMultilevel"/>
    <w:tmpl w:val="B15CC240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390819"/>
    <w:multiLevelType w:val="hybridMultilevel"/>
    <w:tmpl w:val="A5B6D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E53314E"/>
    <w:multiLevelType w:val="hybridMultilevel"/>
    <w:tmpl w:val="1A9417AE"/>
    <w:lvl w:ilvl="0" w:tplc="52587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0B308B"/>
    <w:multiLevelType w:val="hybridMultilevel"/>
    <w:tmpl w:val="0B76FBAE"/>
    <w:lvl w:ilvl="0" w:tplc="5366F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AA4938"/>
    <w:multiLevelType w:val="hybridMultilevel"/>
    <w:tmpl w:val="FF5E85E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0560A3"/>
    <w:multiLevelType w:val="hybridMultilevel"/>
    <w:tmpl w:val="DAC6579A"/>
    <w:lvl w:ilvl="0" w:tplc="74346D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18B75F9E"/>
    <w:multiLevelType w:val="hybridMultilevel"/>
    <w:tmpl w:val="88F256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8EF2C55"/>
    <w:multiLevelType w:val="hybridMultilevel"/>
    <w:tmpl w:val="CA34EA36"/>
    <w:lvl w:ilvl="0" w:tplc="5366F2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3">
    <w:nsid w:val="18F6446B"/>
    <w:multiLevelType w:val="hybridMultilevel"/>
    <w:tmpl w:val="76E0DBDC"/>
    <w:lvl w:ilvl="0" w:tplc="37AE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1C46D6"/>
    <w:multiLevelType w:val="hybridMultilevel"/>
    <w:tmpl w:val="A6521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3B6418"/>
    <w:multiLevelType w:val="hybridMultilevel"/>
    <w:tmpl w:val="3F6206C8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EB5D04"/>
    <w:multiLevelType w:val="hybridMultilevel"/>
    <w:tmpl w:val="88F256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26D718A"/>
    <w:multiLevelType w:val="hybridMultilevel"/>
    <w:tmpl w:val="7D745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3117AF1"/>
    <w:multiLevelType w:val="hybridMultilevel"/>
    <w:tmpl w:val="255C9A66"/>
    <w:lvl w:ilvl="0" w:tplc="9FB0AC5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0A24FC"/>
    <w:multiLevelType w:val="hybridMultilevel"/>
    <w:tmpl w:val="D89ED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5C68CC"/>
    <w:multiLevelType w:val="hybridMultilevel"/>
    <w:tmpl w:val="D61EB88A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1">
    <w:nsid w:val="2D8A5514"/>
    <w:multiLevelType w:val="hybridMultilevel"/>
    <w:tmpl w:val="353489BC"/>
    <w:lvl w:ilvl="0" w:tplc="48D6AB3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>
    <w:nsid w:val="2DF252B2"/>
    <w:multiLevelType w:val="hybridMultilevel"/>
    <w:tmpl w:val="9B5A5C42"/>
    <w:lvl w:ilvl="0" w:tplc="A686E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E367BDB"/>
    <w:multiLevelType w:val="hybridMultilevel"/>
    <w:tmpl w:val="2A7C4972"/>
    <w:lvl w:ilvl="0" w:tplc="3F40CB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F620201"/>
    <w:multiLevelType w:val="hybridMultilevel"/>
    <w:tmpl w:val="EEDAD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FB20103"/>
    <w:multiLevelType w:val="hybridMultilevel"/>
    <w:tmpl w:val="B4887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576367F"/>
    <w:multiLevelType w:val="hybridMultilevel"/>
    <w:tmpl w:val="268040B2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7">
    <w:nsid w:val="3B0C7983"/>
    <w:multiLevelType w:val="hybridMultilevel"/>
    <w:tmpl w:val="D736F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BCD6718"/>
    <w:multiLevelType w:val="hybridMultilevel"/>
    <w:tmpl w:val="A6521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0BF1B79"/>
    <w:multiLevelType w:val="hybridMultilevel"/>
    <w:tmpl w:val="88F256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2882E46"/>
    <w:multiLevelType w:val="hybridMultilevel"/>
    <w:tmpl w:val="026C5CBE"/>
    <w:lvl w:ilvl="0" w:tplc="5366F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48856F3"/>
    <w:multiLevelType w:val="hybridMultilevel"/>
    <w:tmpl w:val="38C40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4C61246"/>
    <w:multiLevelType w:val="hybridMultilevel"/>
    <w:tmpl w:val="03A05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7D32A19"/>
    <w:multiLevelType w:val="hybridMultilevel"/>
    <w:tmpl w:val="1C765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4705DE"/>
    <w:multiLevelType w:val="hybridMultilevel"/>
    <w:tmpl w:val="9612BA38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8B458E4"/>
    <w:multiLevelType w:val="hybridMultilevel"/>
    <w:tmpl w:val="62E2D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A931E32"/>
    <w:multiLevelType w:val="hybridMultilevel"/>
    <w:tmpl w:val="4F98D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A9D3B53"/>
    <w:multiLevelType w:val="hybridMultilevel"/>
    <w:tmpl w:val="255C9A66"/>
    <w:lvl w:ilvl="0" w:tplc="9FB0AC5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C657EE5"/>
    <w:multiLevelType w:val="hybridMultilevel"/>
    <w:tmpl w:val="9F74B7FE"/>
    <w:lvl w:ilvl="0" w:tplc="5366F20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39">
    <w:nsid w:val="4DC23E3B"/>
    <w:multiLevelType w:val="multilevel"/>
    <w:tmpl w:val="16B691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E2B1909"/>
    <w:multiLevelType w:val="hybridMultilevel"/>
    <w:tmpl w:val="4B14C082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F9C5C83"/>
    <w:multiLevelType w:val="hybridMultilevel"/>
    <w:tmpl w:val="7340B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33F6069"/>
    <w:multiLevelType w:val="hybridMultilevel"/>
    <w:tmpl w:val="8432F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5D506DD"/>
    <w:multiLevelType w:val="hybridMultilevel"/>
    <w:tmpl w:val="241A7F0A"/>
    <w:lvl w:ilvl="0" w:tplc="132A9BA2">
      <w:start w:val="1"/>
      <w:numFmt w:val="decimal"/>
      <w:lvlText w:val="%1."/>
      <w:lvlJc w:val="left"/>
      <w:pPr>
        <w:ind w:left="635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44">
    <w:nsid w:val="582F4E19"/>
    <w:multiLevelType w:val="hybridMultilevel"/>
    <w:tmpl w:val="A9EEC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85500D5"/>
    <w:multiLevelType w:val="hybridMultilevel"/>
    <w:tmpl w:val="26167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AA41C9D"/>
    <w:multiLevelType w:val="hybridMultilevel"/>
    <w:tmpl w:val="4E44D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47">
    <w:nsid w:val="5ECE60BC"/>
    <w:multiLevelType w:val="hybridMultilevel"/>
    <w:tmpl w:val="DB8E816E"/>
    <w:lvl w:ilvl="0" w:tplc="9FBA5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F8955FF"/>
    <w:multiLevelType w:val="hybridMultilevel"/>
    <w:tmpl w:val="056C77A2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06D7251"/>
    <w:multiLevelType w:val="hybridMultilevel"/>
    <w:tmpl w:val="6E22B07E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09A46BA"/>
    <w:multiLevelType w:val="hybridMultilevel"/>
    <w:tmpl w:val="93C8D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1C758E1"/>
    <w:multiLevelType w:val="hybridMultilevel"/>
    <w:tmpl w:val="F294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73A6434"/>
    <w:multiLevelType w:val="hybridMultilevel"/>
    <w:tmpl w:val="03BE0346"/>
    <w:lvl w:ilvl="0" w:tplc="37AE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77B1940"/>
    <w:multiLevelType w:val="hybridMultilevel"/>
    <w:tmpl w:val="D0FE46C0"/>
    <w:lvl w:ilvl="0" w:tplc="37AE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77C4D99"/>
    <w:multiLevelType w:val="hybridMultilevel"/>
    <w:tmpl w:val="0B60CF1A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55">
    <w:nsid w:val="704D0EEB"/>
    <w:multiLevelType w:val="hybridMultilevel"/>
    <w:tmpl w:val="B2EA2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12308E0"/>
    <w:multiLevelType w:val="hybridMultilevel"/>
    <w:tmpl w:val="121E6946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53A113A"/>
    <w:multiLevelType w:val="hybridMultilevel"/>
    <w:tmpl w:val="8B48DE96"/>
    <w:lvl w:ilvl="0" w:tplc="8126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60D1278"/>
    <w:multiLevelType w:val="hybridMultilevel"/>
    <w:tmpl w:val="6D4A1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6950137"/>
    <w:multiLevelType w:val="hybridMultilevel"/>
    <w:tmpl w:val="0EC26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6E87088"/>
    <w:multiLevelType w:val="hybridMultilevel"/>
    <w:tmpl w:val="8B7C9FB4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61">
    <w:nsid w:val="76FC0212"/>
    <w:multiLevelType w:val="hybridMultilevel"/>
    <w:tmpl w:val="9C9ECC62"/>
    <w:lvl w:ilvl="0" w:tplc="5366F2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62">
    <w:nsid w:val="789246B3"/>
    <w:multiLevelType w:val="hybridMultilevel"/>
    <w:tmpl w:val="27BE3248"/>
    <w:lvl w:ilvl="0" w:tplc="5366F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8FF1B3F"/>
    <w:multiLevelType w:val="hybridMultilevel"/>
    <w:tmpl w:val="EC283F7E"/>
    <w:lvl w:ilvl="0" w:tplc="5366F20C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4" w:hanging="480"/>
      </w:pPr>
    </w:lvl>
    <w:lvl w:ilvl="2" w:tplc="0409001B" w:tentative="1">
      <w:start w:val="1"/>
      <w:numFmt w:val="lowerRoman"/>
      <w:lvlText w:val="%3."/>
      <w:lvlJc w:val="right"/>
      <w:pPr>
        <w:ind w:left="1624" w:hanging="480"/>
      </w:pPr>
    </w:lvl>
    <w:lvl w:ilvl="3" w:tplc="0409000F" w:tentative="1">
      <w:start w:val="1"/>
      <w:numFmt w:val="decimal"/>
      <w:lvlText w:val="%4."/>
      <w:lvlJc w:val="left"/>
      <w:pPr>
        <w:ind w:left="2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4" w:hanging="480"/>
      </w:pPr>
    </w:lvl>
    <w:lvl w:ilvl="5" w:tplc="0409001B" w:tentative="1">
      <w:start w:val="1"/>
      <w:numFmt w:val="lowerRoman"/>
      <w:lvlText w:val="%6."/>
      <w:lvlJc w:val="right"/>
      <w:pPr>
        <w:ind w:left="3064" w:hanging="480"/>
      </w:pPr>
    </w:lvl>
    <w:lvl w:ilvl="6" w:tplc="0409000F" w:tentative="1">
      <w:start w:val="1"/>
      <w:numFmt w:val="decimal"/>
      <w:lvlText w:val="%7."/>
      <w:lvlJc w:val="left"/>
      <w:pPr>
        <w:ind w:left="3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4" w:hanging="480"/>
      </w:pPr>
    </w:lvl>
    <w:lvl w:ilvl="8" w:tplc="0409001B" w:tentative="1">
      <w:start w:val="1"/>
      <w:numFmt w:val="lowerRoman"/>
      <w:lvlText w:val="%9."/>
      <w:lvlJc w:val="right"/>
      <w:pPr>
        <w:ind w:left="4504" w:hanging="480"/>
      </w:pPr>
    </w:lvl>
  </w:abstractNum>
  <w:abstractNum w:abstractNumId="64">
    <w:nsid w:val="7A060627"/>
    <w:multiLevelType w:val="hybridMultilevel"/>
    <w:tmpl w:val="8FD45606"/>
    <w:lvl w:ilvl="0" w:tplc="48D6A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"/>
  </w:num>
  <w:num w:numId="3">
    <w:abstractNumId w:val="22"/>
  </w:num>
  <w:num w:numId="4">
    <w:abstractNumId w:val="23"/>
  </w:num>
  <w:num w:numId="5">
    <w:abstractNumId w:val="57"/>
  </w:num>
  <w:num w:numId="6">
    <w:abstractNumId w:val="42"/>
  </w:num>
  <w:num w:numId="7">
    <w:abstractNumId w:val="58"/>
  </w:num>
  <w:num w:numId="8">
    <w:abstractNumId w:val="46"/>
  </w:num>
  <w:num w:numId="9">
    <w:abstractNumId w:val="59"/>
  </w:num>
  <w:num w:numId="10">
    <w:abstractNumId w:val="54"/>
  </w:num>
  <w:num w:numId="11">
    <w:abstractNumId w:val="31"/>
  </w:num>
  <w:num w:numId="12">
    <w:abstractNumId w:val="29"/>
  </w:num>
  <w:num w:numId="13">
    <w:abstractNumId w:val="11"/>
  </w:num>
  <w:num w:numId="14">
    <w:abstractNumId w:val="16"/>
  </w:num>
  <w:num w:numId="15">
    <w:abstractNumId w:val="9"/>
  </w:num>
  <w:num w:numId="16">
    <w:abstractNumId w:val="36"/>
  </w:num>
  <w:num w:numId="17">
    <w:abstractNumId w:val="50"/>
  </w:num>
  <w:num w:numId="18">
    <w:abstractNumId w:val="28"/>
  </w:num>
  <w:num w:numId="19">
    <w:abstractNumId w:val="14"/>
  </w:num>
  <w:num w:numId="20">
    <w:abstractNumId w:val="24"/>
  </w:num>
  <w:num w:numId="21">
    <w:abstractNumId w:val="20"/>
  </w:num>
  <w:num w:numId="22">
    <w:abstractNumId w:val="60"/>
  </w:num>
  <w:num w:numId="23">
    <w:abstractNumId w:val="0"/>
  </w:num>
  <w:num w:numId="24">
    <w:abstractNumId w:val="25"/>
  </w:num>
  <w:num w:numId="25">
    <w:abstractNumId w:val="56"/>
  </w:num>
  <w:num w:numId="26">
    <w:abstractNumId w:val="5"/>
  </w:num>
  <w:num w:numId="27">
    <w:abstractNumId w:val="48"/>
  </w:num>
  <w:num w:numId="28">
    <w:abstractNumId w:val="49"/>
  </w:num>
  <w:num w:numId="29">
    <w:abstractNumId w:val="21"/>
  </w:num>
  <w:num w:numId="30">
    <w:abstractNumId w:val="40"/>
  </w:num>
  <w:num w:numId="31">
    <w:abstractNumId w:val="15"/>
  </w:num>
  <w:num w:numId="32">
    <w:abstractNumId w:val="34"/>
  </w:num>
  <w:num w:numId="33">
    <w:abstractNumId w:val="64"/>
  </w:num>
  <w:num w:numId="34">
    <w:abstractNumId w:val="2"/>
  </w:num>
  <w:num w:numId="35">
    <w:abstractNumId w:val="30"/>
  </w:num>
  <w:num w:numId="36">
    <w:abstractNumId w:val="8"/>
  </w:num>
  <w:num w:numId="37">
    <w:abstractNumId w:val="62"/>
  </w:num>
  <w:num w:numId="38">
    <w:abstractNumId w:val="12"/>
  </w:num>
  <w:num w:numId="39">
    <w:abstractNumId w:val="38"/>
  </w:num>
  <w:num w:numId="40">
    <w:abstractNumId w:val="61"/>
  </w:num>
  <w:num w:numId="41">
    <w:abstractNumId w:val="63"/>
  </w:num>
  <w:num w:numId="42">
    <w:abstractNumId w:val="26"/>
  </w:num>
  <w:num w:numId="43">
    <w:abstractNumId w:val="43"/>
  </w:num>
  <w:num w:numId="44">
    <w:abstractNumId w:val="52"/>
  </w:num>
  <w:num w:numId="45">
    <w:abstractNumId w:val="53"/>
  </w:num>
  <w:num w:numId="46">
    <w:abstractNumId w:val="1"/>
  </w:num>
  <w:num w:numId="47">
    <w:abstractNumId w:val="13"/>
  </w:num>
  <w:num w:numId="48">
    <w:abstractNumId w:val="33"/>
  </w:num>
  <w:num w:numId="49">
    <w:abstractNumId w:val="55"/>
  </w:num>
  <w:num w:numId="50">
    <w:abstractNumId w:val="6"/>
  </w:num>
  <w:num w:numId="51">
    <w:abstractNumId w:val="32"/>
  </w:num>
  <w:num w:numId="52">
    <w:abstractNumId w:val="41"/>
  </w:num>
  <w:num w:numId="53">
    <w:abstractNumId w:val="51"/>
  </w:num>
  <w:num w:numId="54">
    <w:abstractNumId w:val="19"/>
  </w:num>
  <w:num w:numId="55">
    <w:abstractNumId w:val="35"/>
  </w:num>
  <w:num w:numId="56">
    <w:abstractNumId w:val="4"/>
  </w:num>
  <w:num w:numId="57">
    <w:abstractNumId w:val="17"/>
  </w:num>
  <w:num w:numId="58">
    <w:abstractNumId w:val="18"/>
  </w:num>
  <w:num w:numId="59">
    <w:abstractNumId w:val="37"/>
  </w:num>
  <w:num w:numId="60">
    <w:abstractNumId w:val="44"/>
  </w:num>
  <w:num w:numId="61">
    <w:abstractNumId w:val="45"/>
  </w:num>
  <w:num w:numId="62">
    <w:abstractNumId w:val="39"/>
  </w:num>
  <w:num w:numId="63">
    <w:abstractNumId w:val="7"/>
  </w:num>
  <w:num w:numId="64">
    <w:abstractNumId w:val="10"/>
  </w:num>
  <w:num w:numId="65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A3"/>
    <w:rsid w:val="00000223"/>
    <w:rsid w:val="000104FA"/>
    <w:rsid w:val="00011F7E"/>
    <w:rsid w:val="00014DF3"/>
    <w:rsid w:val="000222D0"/>
    <w:rsid w:val="00022614"/>
    <w:rsid w:val="000226DB"/>
    <w:rsid w:val="000264D9"/>
    <w:rsid w:val="00030D18"/>
    <w:rsid w:val="00031CF3"/>
    <w:rsid w:val="00033075"/>
    <w:rsid w:val="00034747"/>
    <w:rsid w:val="00034DF1"/>
    <w:rsid w:val="000355F1"/>
    <w:rsid w:val="00044F17"/>
    <w:rsid w:val="000471D5"/>
    <w:rsid w:val="0004792D"/>
    <w:rsid w:val="000501A3"/>
    <w:rsid w:val="00050734"/>
    <w:rsid w:val="00050739"/>
    <w:rsid w:val="00053DEC"/>
    <w:rsid w:val="000542DB"/>
    <w:rsid w:val="00055725"/>
    <w:rsid w:val="00056B61"/>
    <w:rsid w:val="000604D4"/>
    <w:rsid w:val="00060787"/>
    <w:rsid w:val="00060862"/>
    <w:rsid w:val="00060B79"/>
    <w:rsid w:val="00060F3F"/>
    <w:rsid w:val="00062335"/>
    <w:rsid w:val="000645A6"/>
    <w:rsid w:val="00066E5D"/>
    <w:rsid w:val="00071CFD"/>
    <w:rsid w:val="0008067E"/>
    <w:rsid w:val="00083E76"/>
    <w:rsid w:val="00085BD8"/>
    <w:rsid w:val="000868E9"/>
    <w:rsid w:val="00086A81"/>
    <w:rsid w:val="00086F10"/>
    <w:rsid w:val="000902BE"/>
    <w:rsid w:val="00093085"/>
    <w:rsid w:val="0009511A"/>
    <w:rsid w:val="000A1324"/>
    <w:rsid w:val="000A256D"/>
    <w:rsid w:val="000A4E3B"/>
    <w:rsid w:val="000A6F95"/>
    <w:rsid w:val="000A79E2"/>
    <w:rsid w:val="000B0D8E"/>
    <w:rsid w:val="000B4C23"/>
    <w:rsid w:val="000B67F3"/>
    <w:rsid w:val="000B725F"/>
    <w:rsid w:val="000B798F"/>
    <w:rsid w:val="000C117C"/>
    <w:rsid w:val="000C1F45"/>
    <w:rsid w:val="000C3FDD"/>
    <w:rsid w:val="000C505F"/>
    <w:rsid w:val="000C51D7"/>
    <w:rsid w:val="000C7247"/>
    <w:rsid w:val="000C7A42"/>
    <w:rsid w:val="000D1DC1"/>
    <w:rsid w:val="000D48DB"/>
    <w:rsid w:val="000D7DD8"/>
    <w:rsid w:val="000E53F7"/>
    <w:rsid w:val="000E643C"/>
    <w:rsid w:val="000E71AB"/>
    <w:rsid w:val="000F19D5"/>
    <w:rsid w:val="000F355E"/>
    <w:rsid w:val="000F3A6E"/>
    <w:rsid w:val="000F3EFA"/>
    <w:rsid w:val="000F4A81"/>
    <w:rsid w:val="000F5163"/>
    <w:rsid w:val="00100766"/>
    <w:rsid w:val="00100B61"/>
    <w:rsid w:val="00103CD1"/>
    <w:rsid w:val="00104B39"/>
    <w:rsid w:val="00104D7E"/>
    <w:rsid w:val="00105958"/>
    <w:rsid w:val="00107699"/>
    <w:rsid w:val="00107AA7"/>
    <w:rsid w:val="001106EA"/>
    <w:rsid w:val="0011271A"/>
    <w:rsid w:val="001129A3"/>
    <w:rsid w:val="00113468"/>
    <w:rsid w:val="001142C5"/>
    <w:rsid w:val="00114622"/>
    <w:rsid w:val="00116653"/>
    <w:rsid w:val="00116E16"/>
    <w:rsid w:val="00116E76"/>
    <w:rsid w:val="00116F61"/>
    <w:rsid w:val="00120C5F"/>
    <w:rsid w:val="00123DF9"/>
    <w:rsid w:val="00124BC5"/>
    <w:rsid w:val="00125309"/>
    <w:rsid w:val="00125518"/>
    <w:rsid w:val="00125782"/>
    <w:rsid w:val="0012682B"/>
    <w:rsid w:val="00127FC9"/>
    <w:rsid w:val="00130A8F"/>
    <w:rsid w:val="00130AFC"/>
    <w:rsid w:val="00133307"/>
    <w:rsid w:val="001335ED"/>
    <w:rsid w:val="00136C93"/>
    <w:rsid w:val="00137387"/>
    <w:rsid w:val="00137B9E"/>
    <w:rsid w:val="00140CD3"/>
    <w:rsid w:val="0014241D"/>
    <w:rsid w:val="00146D04"/>
    <w:rsid w:val="0014781D"/>
    <w:rsid w:val="00150569"/>
    <w:rsid w:val="001514F7"/>
    <w:rsid w:val="001561EC"/>
    <w:rsid w:val="001602A0"/>
    <w:rsid w:val="00161CA4"/>
    <w:rsid w:val="0016307A"/>
    <w:rsid w:val="00163309"/>
    <w:rsid w:val="00165469"/>
    <w:rsid w:val="00165826"/>
    <w:rsid w:val="00170C77"/>
    <w:rsid w:val="00170ECC"/>
    <w:rsid w:val="0017155A"/>
    <w:rsid w:val="00171F72"/>
    <w:rsid w:val="00173834"/>
    <w:rsid w:val="00177E70"/>
    <w:rsid w:val="00180EB4"/>
    <w:rsid w:val="00182078"/>
    <w:rsid w:val="001828C7"/>
    <w:rsid w:val="00183F5F"/>
    <w:rsid w:val="0018626D"/>
    <w:rsid w:val="001865A3"/>
    <w:rsid w:val="00186D8C"/>
    <w:rsid w:val="001872E3"/>
    <w:rsid w:val="00191F69"/>
    <w:rsid w:val="00195248"/>
    <w:rsid w:val="00195664"/>
    <w:rsid w:val="001A1F03"/>
    <w:rsid w:val="001A340B"/>
    <w:rsid w:val="001A3C1B"/>
    <w:rsid w:val="001A6200"/>
    <w:rsid w:val="001A698F"/>
    <w:rsid w:val="001B1B34"/>
    <w:rsid w:val="001B6B18"/>
    <w:rsid w:val="001C148D"/>
    <w:rsid w:val="001C4B0E"/>
    <w:rsid w:val="001C4D80"/>
    <w:rsid w:val="001C7D19"/>
    <w:rsid w:val="001C7D62"/>
    <w:rsid w:val="001D1BCA"/>
    <w:rsid w:val="001D1F3A"/>
    <w:rsid w:val="001D20D4"/>
    <w:rsid w:val="001D23DF"/>
    <w:rsid w:val="001D499A"/>
    <w:rsid w:val="001D59B8"/>
    <w:rsid w:val="001D633D"/>
    <w:rsid w:val="001D79AA"/>
    <w:rsid w:val="001E07FA"/>
    <w:rsid w:val="001E473A"/>
    <w:rsid w:val="001F0986"/>
    <w:rsid w:val="001F1305"/>
    <w:rsid w:val="001F1709"/>
    <w:rsid w:val="001F4C7E"/>
    <w:rsid w:val="001F5907"/>
    <w:rsid w:val="001F5C65"/>
    <w:rsid w:val="001F625B"/>
    <w:rsid w:val="00200383"/>
    <w:rsid w:val="0020101F"/>
    <w:rsid w:val="00201192"/>
    <w:rsid w:val="00201DD4"/>
    <w:rsid w:val="00202D0C"/>
    <w:rsid w:val="002119A1"/>
    <w:rsid w:val="0021282B"/>
    <w:rsid w:val="00213C93"/>
    <w:rsid w:val="00214290"/>
    <w:rsid w:val="002153BE"/>
    <w:rsid w:val="00222853"/>
    <w:rsid w:val="002230DA"/>
    <w:rsid w:val="0022779D"/>
    <w:rsid w:val="00230D82"/>
    <w:rsid w:val="00231BE6"/>
    <w:rsid w:val="0023216E"/>
    <w:rsid w:val="002328D7"/>
    <w:rsid w:val="002345C2"/>
    <w:rsid w:val="00235961"/>
    <w:rsid w:val="00242DEC"/>
    <w:rsid w:val="002432FB"/>
    <w:rsid w:val="00243E43"/>
    <w:rsid w:val="00244048"/>
    <w:rsid w:val="00244AA4"/>
    <w:rsid w:val="002452D7"/>
    <w:rsid w:val="00247E9F"/>
    <w:rsid w:val="00250EC8"/>
    <w:rsid w:val="00252A61"/>
    <w:rsid w:val="00252FD8"/>
    <w:rsid w:val="00253816"/>
    <w:rsid w:val="00254FD7"/>
    <w:rsid w:val="00261861"/>
    <w:rsid w:val="00264995"/>
    <w:rsid w:val="00265217"/>
    <w:rsid w:val="00266CDD"/>
    <w:rsid w:val="00267881"/>
    <w:rsid w:val="00271E1B"/>
    <w:rsid w:val="00272CE7"/>
    <w:rsid w:val="00274C3B"/>
    <w:rsid w:val="00275D98"/>
    <w:rsid w:val="002821C7"/>
    <w:rsid w:val="0028256E"/>
    <w:rsid w:val="0028369A"/>
    <w:rsid w:val="00283E5B"/>
    <w:rsid w:val="00285A9C"/>
    <w:rsid w:val="00287F91"/>
    <w:rsid w:val="00292205"/>
    <w:rsid w:val="00296945"/>
    <w:rsid w:val="002A0F7F"/>
    <w:rsid w:val="002A1ADD"/>
    <w:rsid w:val="002A4013"/>
    <w:rsid w:val="002A433A"/>
    <w:rsid w:val="002A5476"/>
    <w:rsid w:val="002A5D28"/>
    <w:rsid w:val="002A768B"/>
    <w:rsid w:val="002B2A9E"/>
    <w:rsid w:val="002B5F55"/>
    <w:rsid w:val="002B687B"/>
    <w:rsid w:val="002C07A3"/>
    <w:rsid w:val="002C0D0F"/>
    <w:rsid w:val="002C19D5"/>
    <w:rsid w:val="002C1F45"/>
    <w:rsid w:val="002C5244"/>
    <w:rsid w:val="002C63EC"/>
    <w:rsid w:val="002D396B"/>
    <w:rsid w:val="002D4835"/>
    <w:rsid w:val="002D484D"/>
    <w:rsid w:val="002D4C5F"/>
    <w:rsid w:val="002D522A"/>
    <w:rsid w:val="002D6378"/>
    <w:rsid w:val="002D66CE"/>
    <w:rsid w:val="002D6CF3"/>
    <w:rsid w:val="002D7104"/>
    <w:rsid w:val="002E0DB7"/>
    <w:rsid w:val="002E12E6"/>
    <w:rsid w:val="002E25AB"/>
    <w:rsid w:val="002E31A3"/>
    <w:rsid w:val="002E3657"/>
    <w:rsid w:val="002E4AE0"/>
    <w:rsid w:val="002E4AEC"/>
    <w:rsid w:val="002E4D39"/>
    <w:rsid w:val="002E6145"/>
    <w:rsid w:val="002E729D"/>
    <w:rsid w:val="002E7382"/>
    <w:rsid w:val="002F2948"/>
    <w:rsid w:val="002F2FCB"/>
    <w:rsid w:val="002F3247"/>
    <w:rsid w:val="002F3284"/>
    <w:rsid w:val="002F39CF"/>
    <w:rsid w:val="002F45AB"/>
    <w:rsid w:val="002F51E0"/>
    <w:rsid w:val="002F5924"/>
    <w:rsid w:val="002F655B"/>
    <w:rsid w:val="00300E77"/>
    <w:rsid w:val="0030131F"/>
    <w:rsid w:val="0030230C"/>
    <w:rsid w:val="00303754"/>
    <w:rsid w:val="003041C8"/>
    <w:rsid w:val="003045B9"/>
    <w:rsid w:val="003075FB"/>
    <w:rsid w:val="00307ACA"/>
    <w:rsid w:val="003110FC"/>
    <w:rsid w:val="00312FAA"/>
    <w:rsid w:val="0031594E"/>
    <w:rsid w:val="00316D32"/>
    <w:rsid w:val="003170D8"/>
    <w:rsid w:val="00320AC0"/>
    <w:rsid w:val="00320D51"/>
    <w:rsid w:val="00322734"/>
    <w:rsid w:val="00323BF8"/>
    <w:rsid w:val="00325237"/>
    <w:rsid w:val="00326B20"/>
    <w:rsid w:val="003309AF"/>
    <w:rsid w:val="00330AE1"/>
    <w:rsid w:val="003311E1"/>
    <w:rsid w:val="003316DA"/>
    <w:rsid w:val="00332513"/>
    <w:rsid w:val="00332F07"/>
    <w:rsid w:val="003340A8"/>
    <w:rsid w:val="0033434D"/>
    <w:rsid w:val="00335F1A"/>
    <w:rsid w:val="00336563"/>
    <w:rsid w:val="003441DD"/>
    <w:rsid w:val="00344894"/>
    <w:rsid w:val="0034718C"/>
    <w:rsid w:val="00350F03"/>
    <w:rsid w:val="0035159C"/>
    <w:rsid w:val="00351DDF"/>
    <w:rsid w:val="00352755"/>
    <w:rsid w:val="00352ADC"/>
    <w:rsid w:val="003539F2"/>
    <w:rsid w:val="003555BC"/>
    <w:rsid w:val="003565B3"/>
    <w:rsid w:val="003619AE"/>
    <w:rsid w:val="003641E0"/>
    <w:rsid w:val="00366061"/>
    <w:rsid w:val="00370F83"/>
    <w:rsid w:val="003713D4"/>
    <w:rsid w:val="00373ABA"/>
    <w:rsid w:val="00373E26"/>
    <w:rsid w:val="003745C2"/>
    <w:rsid w:val="00374AD5"/>
    <w:rsid w:val="00375330"/>
    <w:rsid w:val="00375BD2"/>
    <w:rsid w:val="003779A0"/>
    <w:rsid w:val="00380CF6"/>
    <w:rsid w:val="003814C1"/>
    <w:rsid w:val="0038178F"/>
    <w:rsid w:val="00382C10"/>
    <w:rsid w:val="0038340E"/>
    <w:rsid w:val="003840C8"/>
    <w:rsid w:val="003855F8"/>
    <w:rsid w:val="00390ECD"/>
    <w:rsid w:val="0039166B"/>
    <w:rsid w:val="00391C07"/>
    <w:rsid w:val="0039366C"/>
    <w:rsid w:val="00393E3B"/>
    <w:rsid w:val="0039406D"/>
    <w:rsid w:val="003965B4"/>
    <w:rsid w:val="00396C51"/>
    <w:rsid w:val="00397C5E"/>
    <w:rsid w:val="003A5635"/>
    <w:rsid w:val="003A61A9"/>
    <w:rsid w:val="003A62AB"/>
    <w:rsid w:val="003A6BD7"/>
    <w:rsid w:val="003A6F29"/>
    <w:rsid w:val="003B08AB"/>
    <w:rsid w:val="003B0A27"/>
    <w:rsid w:val="003B3018"/>
    <w:rsid w:val="003B3958"/>
    <w:rsid w:val="003B3B10"/>
    <w:rsid w:val="003B3E95"/>
    <w:rsid w:val="003B5549"/>
    <w:rsid w:val="003B5D59"/>
    <w:rsid w:val="003B79EF"/>
    <w:rsid w:val="003C16D8"/>
    <w:rsid w:val="003C436F"/>
    <w:rsid w:val="003D01A8"/>
    <w:rsid w:val="003D0907"/>
    <w:rsid w:val="003D46CC"/>
    <w:rsid w:val="003D4A3B"/>
    <w:rsid w:val="003D6664"/>
    <w:rsid w:val="003D6B8B"/>
    <w:rsid w:val="003D6C8F"/>
    <w:rsid w:val="003E13D4"/>
    <w:rsid w:val="003E4E2D"/>
    <w:rsid w:val="003E560F"/>
    <w:rsid w:val="003F0903"/>
    <w:rsid w:val="003F0A97"/>
    <w:rsid w:val="003F20F3"/>
    <w:rsid w:val="003F3BD8"/>
    <w:rsid w:val="003F7C18"/>
    <w:rsid w:val="00400063"/>
    <w:rsid w:val="00403CFC"/>
    <w:rsid w:val="00405ADD"/>
    <w:rsid w:val="00406B27"/>
    <w:rsid w:val="00406DEC"/>
    <w:rsid w:val="00407012"/>
    <w:rsid w:val="00411028"/>
    <w:rsid w:val="004121C7"/>
    <w:rsid w:val="0041285E"/>
    <w:rsid w:val="0041307C"/>
    <w:rsid w:val="00413E0E"/>
    <w:rsid w:val="00420E58"/>
    <w:rsid w:val="00424871"/>
    <w:rsid w:val="00424F89"/>
    <w:rsid w:val="00426571"/>
    <w:rsid w:val="004274C2"/>
    <w:rsid w:val="00430BBC"/>
    <w:rsid w:val="00431CD8"/>
    <w:rsid w:val="0043208E"/>
    <w:rsid w:val="0043211F"/>
    <w:rsid w:val="004324D5"/>
    <w:rsid w:val="004359E6"/>
    <w:rsid w:val="00436BDF"/>
    <w:rsid w:val="0044357C"/>
    <w:rsid w:val="004437E5"/>
    <w:rsid w:val="00446E9F"/>
    <w:rsid w:val="0045027E"/>
    <w:rsid w:val="00452839"/>
    <w:rsid w:val="00454EE0"/>
    <w:rsid w:val="004561CB"/>
    <w:rsid w:val="004573EC"/>
    <w:rsid w:val="004612BE"/>
    <w:rsid w:val="0046389D"/>
    <w:rsid w:val="00464B89"/>
    <w:rsid w:val="00464DF0"/>
    <w:rsid w:val="00465D39"/>
    <w:rsid w:val="00467F9A"/>
    <w:rsid w:val="00472C14"/>
    <w:rsid w:val="004739EB"/>
    <w:rsid w:val="004753BE"/>
    <w:rsid w:val="00475EC4"/>
    <w:rsid w:val="00476925"/>
    <w:rsid w:val="00476A7A"/>
    <w:rsid w:val="00477982"/>
    <w:rsid w:val="00481492"/>
    <w:rsid w:val="00481CA0"/>
    <w:rsid w:val="00482561"/>
    <w:rsid w:val="004832D7"/>
    <w:rsid w:val="00485C60"/>
    <w:rsid w:val="0048619E"/>
    <w:rsid w:val="004862C9"/>
    <w:rsid w:val="004905AE"/>
    <w:rsid w:val="00491427"/>
    <w:rsid w:val="00492344"/>
    <w:rsid w:val="00492351"/>
    <w:rsid w:val="00492F8C"/>
    <w:rsid w:val="00496347"/>
    <w:rsid w:val="004A07F3"/>
    <w:rsid w:val="004A151C"/>
    <w:rsid w:val="004A16BF"/>
    <w:rsid w:val="004A6233"/>
    <w:rsid w:val="004A71CE"/>
    <w:rsid w:val="004A785C"/>
    <w:rsid w:val="004B05AA"/>
    <w:rsid w:val="004B2AE6"/>
    <w:rsid w:val="004B325F"/>
    <w:rsid w:val="004B39DC"/>
    <w:rsid w:val="004B3F80"/>
    <w:rsid w:val="004B549A"/>
    <w:rsid w:val="004B7768"/>
    <w:rsid w:val="004C0112"/>
    <w:rsid w:val="004C0EF1"/>
    <w:rsid w:val="004C207F"/>
    <w:rsid w:val="004C4AB8"/>
    <w:rsid w:val="004C7589"/>
    <w:rsid w:val="004D1502"/>
    <w:rsid w:val="004D2160"/>
    <w:rsid w:val="004D2D79"/>
    <w:rsid w:val="004D4B3D"/>
    <w:rsid w:val="004D4D34"/>
    <w:rsid w:val="004D72CA"/>
    <w:rsid w:val="004D7B70"/>
    <w:rsid w:val="004D7D0B"/>
    <w:rsid w:val="004E05FB"/>
    <w:rsid w:val="004E1595"/>
    <w:rsid w:val="004E16A2"/>
    <w:rsid w:val="004E4069"/>
    <w:rsid w:val="004E419A"/>
    <w:rsid w:val="004E41DD"/>
    <w:rsid w:val="004E53A3"/>
    <w:rsid w:val="004E692F"/>
    <w:rsid w:val="004F0DE9"/>
    <w:rsid w:val="004F413B"/>
    <w:rsid w:val="004F417C"/>
    <w:rsid w:val="004F44B8"/>
    <w:rsid w:val="004F5611"/>
    <w:rsid w:val="004F6DF2"/>
    <w:rsid w:val="004F6FBC"/>
    <w:rsid w:val="00500AE6"/>
    <w:rsid w:val="00502F86"/>
    <w:rsid w:val="005037B9"/>
    <w:rsid w:val="00506AF2"/>
    <w:rsid w:val="00506CC5"/>
    <w:rsid w:val="00507A13"/>
    <w:rsid w:val="00510961"/>
    <w:rsid w:val="005118D1"/>
    <w:rsid w:val="00512286"/>
    <w:rsid w:val="005160EE"/>
    <w:rsid w:val="00517A6B"/>
    <w:rsid w:val="00521429"/>
    <w:rsid w:val="0052378B"/>
    <w:rsid w:val="005248B1"/>
    <w:rsid w:val="00525B4C"/>
    <w:rsid w:val="005302BB"/>
    <w:rsid w:val="005302C4"/>
    <w:rsid w:val="00532A12"/>
    <w:rsid w:val="00532A59"/>
    <w:rsid w:val="00537BFE"/>
    <w:rsid w:val="0054082B"/>
    <w:rsid w:val="00541DC4"/>
    <w:rsid w:val="0054746F"/>
    <w:rsid w:val="005502B3"/>
    <w:rsid w:val="00551484"/>
    <w:rsid w:val="0055271F"/>
    <w:rsid w:val="00556309"/>
    <w:rsid w:val="00560689"/>
    <w:rsid w:val="00561638"/>
    <w:rsid w:val="005650AE"/>
    <w:rsid w:val="005713C8"/>
    <w:rsid w:val="005733FB"/>
    <w:rsid w:val="00573882"/>
    <w:rsid w:val="00573C32"/>
    <w:rsid w:val="0057537F"/>
    <w:rsid w:val="005763D3"/>
    <w:rsid w:val="00581742"/>
    <w:rsid w:val="00582E58"/>
    <w:rsid w:val="005830AD"/>
    <w:rsid w:val="00583D29"/>
    <w:rsid w:val="005842C9"/>
    <w:rsid w:val="00584A1D"/>
    <w:rsid w:val="00584C0A"/>
    <w:rsid w:val="0058742A"/>
    <w:rsid w:val="0059066A"/>
    <w:rsid w:val="00593579"/>
    <w:rsid w:val="00593FA4"/>
    <w:rsid w:val="005941B5"/>
    <w:rsid w:val="00594674"/>
    <w:rsid w:val="00597D82"/>
    <w:rsid w:val="005A0B77"/>
    <w:rsid w:val="005A13E7"/>
    <w:rsid w:val="005A1730"/>
    <w:rsid w:val="005A1797"/>
    <w:rsid w:val="005A6DDF"/>
    <w:rsid w:val="005A79FC"/>
    <w:rsid w:val="005B0568"/>
    <w:rsid w:val="005B3FB3"/>
    <w:rsid w:val="005B3FFE"/>
    <w:rsid w:val="005B6A5F"/>
    <w:rsid w:val="005B79B0"/>
    <w:rsid w:val="005C0144"/>
    <w:rsid w:val="005C0503"/>
    <w:rsid w:val="005C13D6"/>
    <w:rsid w:val="005C1488"/>
    <w:rsid w:val="005C2D10"/>
    <w:rsid w:val="005C3465"/>
    <w:rsid w:val="005C3554"/>
    <w:rsid w:val="005C3A16"/>
    <w:rsid w:val="005C3A56"/>
    <w:rsid w:val="005C5087"/>
    <w:rsid w:val="005C562A"/>
    <w:rsid w:val="005C59B4"/>
    <w:rsid w:val="005C6560"/>
    <w:rsid w:val="005C7620"/>
    <w:rsid w:val="005D0AF8"/>
    <w:rsid w:val="005D1B95"/>
    <w:rsid w:val="005D1CE8"/>
    <w:rsid w:val="005D3BC5"/>
    <w:rsid w:val="005D4872"/>
    <w:rsid w:val="005D54CC"/>
    <w:rsid w:val="005D64A7"/>
    <w:rsid w:val="005E137F"/>
    <w:rsid w:val="005E21E5"/>
    <w:rsid w:val="005E33E4"/>
    <w:rsid w:val="005E33E6"/>
    <w:rsid w:val="005E361A"/>
    <w:rsid w:val="005F06B0"/>
    <w:rsid w:val="005F1982"/>
    <w:rsid w:val="005F3C07"/>
    <w:rsid w:val="005F58B5"/>
    <w:rsid w:val="005F7BD0"/>
    <w:rsid w:val="00600779"/>
    <w:rsid w:val="0060218E"/>
    <w:rsid w:val="00602DB3"/>
    <w:rsid w:val="00604D6C"/>
    <w:rsid w:val="00606807"/>
    <w:rsid w:val="006079AE"/>
    <w:rsid w:val="00610487"/>
    <w:rsid w:val="0061267F"/>
    <w:rsid w:val="00612692"/>
    <w:rsid w:val="00612A50"/>
    <w:rsid w:val="00614171"/>
    <w:rsid w:val="00614AC9"/>
    <w:rsid w:val="00615CFB"/>
    <w:rsid w:val="00621BFA"/>
    <w:rsid w:val="00622C2A"/>
    <w:rsid w:val="00623B6A"/>
    <w:rsid w:val="00624520"/>
    <w:rsid w:val="006252EF"/>
    <w:rsid w:val="006257D1"/>
    <w:rsid w:val="00626D09"/>
    <w:rsid w:val="00627305"/>
    <w:rsid w:val="006278E2"/>
    <w:rsid w:val="00631876"/>
    <w:rsid w:val="0063451E"/>
    <w:rsid w:val="006352CF"/>
    <w:rsid w:val="00636706"/>
    <w:rsid w:val="006378FA"/>
    <w:rsid w:val="00640F10"/>
    <w:rsid w:val="00644730"/>
    <w:rsid w:val="00644800"/>
    <w:rsid w:val="006454C2"/>
    <w:rsid w:val="0064756B"/>
    <w:rsid w:val="00653266"/>
    <w:rsid w:val="0065326E"/>
    <w:rsid w:val="00653382"/>
    <w:rsid w:val="00656BF8"/>
    <w:rsid w:val="00663BDC"/>
    <w:rsid w:val="006649B6"/>
    <w:rsid w:val="00670117"/>
    <w:rsid w:val="006708C3"/>
    <w:rsid w:val="00671BD4"/>
    <w:rsid w:val="00673304"/>
    <w:rsid w:val="00675B93"/>
    <w:rsid w:val="00676309"/>
    <w:rsid w:val="00676705"/>
    <w:rsid w:val="00676E52"/>
    <w:rsid w:val="006849DE"/>
    <w:rsid w:val="00685B44"/>
    <w:rsid w:val="00690A07"/>
    <w:rsid w:val="0069175D"/>
    <w:rsid w:val="00692955"/>
    <w:rsid w:val="00693CEC"/>
    <w:rsid w:val="00693E98"/>
    <w:rsid w:val="00695911"/>
    <w:rsid w:val="006A4D9F"/>
    <w:rsid w:val="006A60E3"/>
    <w:rsid w:val="006B30E7"/>
    <w:rsid w:val="006B3897"/>
    <w:rsid w:val="006B3DE4"/>
    <w:rsid w:val="006B54C6"/>
    <w:rsid w:val="006B5993"/>
    <w:rsid w:val="006B6988"/>
    <w:rsid w:val="006C0683"/>
    <w:rsid w:val="006C0851"/>
    <w:rsid w:val="006C11CC"/>
    <w:rsid w:val="006C2712"/>
    <w:rsid w:val="006C2E36"/>
    <w:rsid w:val="006C4065"/>
    <w:rsid w:val="006C669C"/>
    <w:rsid w:val="006C696A"/>
    <w:rsid w:val="006D0FA5"/>
    <w:rsid w:val="006D71F7"/>
    <w:rsid w:val="006D742E"/>
    <w:rsid w:val="006D78DD"/>
    <w:rsid w:val="006D7CDE"/>
    <w:rsid w:val="006E0FCB"/>
    <w:rsid w:val="006E1D21"/>
    <w:rsid w:val="006E38A2"/>
    <w:rsid w:val="006E4007"/>
    <w:rsid w:val="006E57CF"/>
    <w:rsid w:val="006E61FD"/>
    <w:rsid w:val="006E6F9C"/>
    <w:rsid w:val="006F0D4B"/>
    <w:rsid w:val="006F0FAE"/>
    <w:rsid w:val="006F3AFE"/>
    <w:rsid w:val="006F50F5"/>
    <w:rsid w:val="006F594D"/>
    <w:rsid w:val="006F7548"/>
    <w:rsid w:val="0070096B"/>
    <w:rsid w:val="00701592"/>
    <w:rsid w:val="007018B9"/>
    <w:rsid w:val="00701BD5"/>
    <w:rsid w:val="00701EE2"/>
    <w:rsid w:val="00703E33"/>
    <w:rsid w:val="007062E3"/>
    <w:rsid w:val="00706F90"/>
    <w:rsid w:val="007075DB"/>
    <w:rsid w:val="00707634"/>
    <w:rsid w:val="00707F22"/>
    <w:rsid w:val="007107C8"/>
    <w:rsid w:val="00711B95"/>
    <w:rsid w:val="007124A6"/>
    <w:rsid w:val="00712A3D"/>
    <w:rsid w:val="0071475C"/>
    <w:rsid w:val="00714A98"/>
    <w:rsid w:val="0071597E"/>
    <w:rsid w:val="007177C8"/>
    <w:rsid w:val="00721036"/>
    <w:rsid w:val="007221CB"/>
    <w:rsid w:val="0072409E"/>
    <w:rsid w:val="007279A2"/>
    <w:rsid w:val="007300DB"/>
    <w:rsid w:val="007333CB"/>
    <w:rsid w:val="00733481"/>
    <w:rsid w:val="00733929"/>
    <w:rsid w:val="00733B68"/>
    <w:rsid w:val="00734877"/>
    <w:rsid w:val="007409E4"/>
    <w:rsid w:val="0074225C"/>
    <w:rsid w:val="007436CB"/>
    <w:rsid w:val="00743825"/>
    <w:rsid w:val="007529D9"/>
    <w:rsid w:val="00755A76"/>
    <w:rsid w:val="0075766E"/>
    <w:rsid w:val="007617C7"/>
    <w:rsid w:val="0076227A"/>
    <w:rsid w:val="00763E9C"/>
    <w:rsid w:val="00764352"/>
    <w:rsid w:val="007654E8"/>
    <w:rsid w:val="00765894"/>
    <w:rsid w:val="00765C48"/>
    <w:rsid w:val="0076637E"/>
    <w:rsid w:val="007711C6"/>
    <w:rsid w:val="00774A99"/>
    <w:rsid w:val="00775E4A"/>
    <w:rsid w:val="007770A0"/>
    <w:rsid w:val="00777ED3"/>
    <w:rsid w:val="007821A6"/>
    <w:rsid w:val="00783E61"/>
    <w:rsid w:val="0078460F"/>
    <w:rsid w:val="00791CF1"/>
    <w:rsid w:val="0079225C"/>
    <w:rsid w:val="00792592"/>
    <w:rsid w:val="00793897"/>
    <w:rsid w:val="00794759"/>
    <w:rsid w:val="00796082"/>
    <w:rsid w:val="0079670E"/>
    <w:rsid w:val="007A0A6B"/>
    <w:rsid w:val="007A4796"/>
    <w:rsid w:val="007A5CF7"/>
    <w:rsid w:val="007A63C6"/>
    <w:rsid w:val="007B0629"/>
    <w:rsid w:val="007B21A8"/>
    <w:rsid w:val="007B37FE"/>
    <w:rsid w:val="007B4CCA"/>
    <w:rsid w:val="007B5824"/>
    <w:rsid w:val="007B62D6"/>
    <w:rsid w:val="007B7F19"/>
    <w:rsid w:val="007C19C8"/>
    <w:rsid w:val="007C26B8"/>
    <w:rsid w:val="007C39D2"/>
    <w:rsid w:val="007C405C"/>
    <w:rsid w:val="007C42F4"/>
    <w:rsid w:val="007C4EBD"/>
    <w:rsid w:val="007C57CD"/>
    <w:rsid w:val="007D1E79"/>
    <w:rsid w:val="007E14D7"/>
    <w:rsid w:val="007E3F7F"/>
    <w:rsid w:val="007E5418"/>
    <w:rsid w:val="007E5436"/>
    <w:rsid w:val="007E5B5F"/>
    <w:rsid w:val="007E5FEF"/>
    <w:rsid w:val="007E6A28"/>
    <w:rsid w:val="007E6A52"/>
    <w:rsid w:val="007F046E"/>
    <w:rsid w:val="007F09B3"/>
    <w:rsid w:val="007F21EB"/>
    <w:rsid w:val="007F4B74"/>
    <w:rsid w:val="007F56EF"/>
    <w:rsid w:val="007F7CD9"/>
    <w:rsid w:val="00801233"/>
    <w:rsid w:val="00802770"/>
    <w:rsid w:val="00804A8D"/>
    <w:rsid w:val="0080674D"/>
    <w:rsid w:val="00811772"/>
    <w:rsid w:val="00817A54"/>
    <w:rsid w:val="00820689"/>
    <w:rsid w:val="00822C19"/>
    <w:rsid w:val="00822E0C"/>
    <w:rsid w:val="00826649"/>
    <w:rsid w:val="00831679"/>
    <w:rsid w:val="0083318B"/>
    <w:rsid w:val="00833EB8"/>
    <w:rsid w:val="008353DC"/>
    <w:rsid w:val="00835526"/>
    <w:rsid w:val="00837215"/>
    <w:rsid w:val="0084039D"/>
    <w:rsid w:val="00842243"/>
    <w:rsid w:val="00843DFE"/>
    <w:rsid w:val="0084594F"/>
    <w:rsid w:val="00845E24"/>
    <w:rsid w:val="00851059"/>
    <w:rsid w:val="008516F0"/>
    <w:rsid w:val="00853653"/>
    <w:rsid w:val="0085456B"/>
    <w:rsid w:val="00855E13"/>
    <w:rsid w:val="00860CD5"/>
    <w:rsid w:val="0086103C"/>
    <w:rsid w:val="00865A84"/>
    <w:rsid w:val="008661E2"/>
    <w:rsid w:val="00867986"/>
    <w:rsid w:val="00870710"/>
    <w:rsid w:val="0087135A"/>
    <w:rsid w:val="00872E80"/>
    <w:rsid w:val="0087378E"/>
    <w:rsid w:val="00874418"/>
    <w:rsid w:val="0087503D"/>
    <w:rsid w:val="00876579"/>
    <w:rsid w:val="00877A20"/>
    <w:rsid w:val="0088044E"/>
    <w:rsid w:val="008825C9"/>
    <w:rsid w:val="00884544"/>
    <w:rsid w:val="00884614"/>
    <w:rsid w:val="0088613F"/>
    <w:rsid w:val="008862F8"/>
    <w:rsid w:val="00887869"/>
    <w:rsid w:val="00887DCC"/>
    <w:rsid w:val="00890296"/>
    <w:rsid w:val="008904DA"/>
    <w:rsid w:val="00890734"/>
    <w:rsid w:val="00892F8A"/>
    <w:rsid w:val="00896A29"/>
    <w:rsid w:val="0089768E"/>
    <w:rsid w:val="008A30DC"/>
    <w:rsid w:val="008A4099"/>
    <w:rsid w:val="008A5B53"/>
    <w:rsid w:val="008A7428"/>
    <w:rsid w:val="008B1E6A"/>
    <w:rsid w:val="008B2BEC"/>
    <w:rsid w:val="008B3BAE"/>
    <w:rsid w:val="008B4FFF"/>
    <w:rsid w:val="008B5BD9"/>
    <w:rsid w:val="008B66A0"/>
    <w:rsid w:val="008B733F"/>
    <w:rsid w:val="008C027E"/>
    <w:rsid w:val="008C44FE"/>
    <w:rsid w:val="008C45D6"/>
    <w:rsid w:val="008C7C32"/>
    <w:rsid w:val="008D0A51"/>
    <w:rsid w:val="008D0CC3"/>
    <w:rsid w:val="008D2A0C"/>
    <w:rsid w:val="008D4457"/>
    <w:rsid w:val="008D5907"/>
    <w:rsid w:val="008D6CCA"/>
    <w:rsid w:val="008E4C4F"/>
    <w:rsid w:val="008E5DEF"/>
    <w:rsid w:val="008E6A47"/>
    <w:rsid w:val="008F4D04"/>
    <w:rsid w:val="008F4E01"/>
    <w:rsid w:val="009014E3"/>
    <w:rsid w:val="00901B5D"/>
    <w:rsid w:val="0090237B"/>
    <w:rsid w:val="00903679"/>
    <w:rsid w:val="00904F8E"/>
    <w:rsid w:val="00905D85"/>
    <w:rsid w:val="00910395"/>
    <w:rsid w:val="00912EEE"/>
    <w:rsid w:val="009139CC"/>
    <w:rsid w:val="0091457F"/>
    <w:rsid w:val="0091690E"/>
    <w:rsid w:val="009232C7"/>
    <w:rsid w:val="0092678A"/>
    <w:rsid w:val="00926EFB"/>
    <w:rsid w:val="00930725"/>
    <w:rsid w:val="009307C8"/>
    <w:rsid w:val="00932DFD"/>
    <w:rsid w:val="0093575A"/>
    <w:rsid w:val="00935CD0"/>
    <w:rsid w:val="0093779F"/>
    <w:rsid w:val="00937998"/>
    <w:rsid w:val="009414E7"/>
    <w:rsid w:val="00941535"/>
    <w:rsid w:val="0094281D"/>
    <w:rsid w:val="0094314F"/>
    <w:rsid w:val="00947835"/>
    <w:rsid w:val="00950755"/>
    <w:rsid w:val="0095165B"/>
    <w:rsid w:val="00952430"/>
    <w:rsid w:val="009535D5"/>
    <w:rsid w:val="009546AC"/>
    <w:rsid w:val="00955E2D"/>
    <w:rsid w:val="00956C0B"/>
    <w:rsid w:val="00956E82"/>
    <w:rsid w:val="009613A3"/>
    <w:rsid w:val="00962209"/>
    <w:rsid w:val="00962C5F"/>
    <w:rsid w:val="00963EAC"/>
    <w:rsid w:val="00967B9D"/>
    <w:rsid w:val="00971BBA"/>
    <w:rsid w:val="00972094"/>
    <w:rsid w:val="00976842"/>
    <w:rsid w:val="009770F8"/>
    <w:rsid w:val="009841CC"/>
    <w:rsid w:val="0098455D"/>
    <w:rsid w:val="00991573"/>
    <w:rsid w:val="00991787"/>
    <w:rsid w:val="009918D7"/>
    <w:rsid w:val="00994110"/>
    <w:rsid w:val="00995146"/>
    <w:rsid w:val="009A1E17"/>
    <w:rsid w:val="009A24A8"/>
    <w:rsid w:val="009A37F9"/>
    <w:rsid w:val="009A3F65"/>
    <w:rsid w:val="009A4768"/>
    <w:rsid w:val="009A6281"/>
    <w:rsid w:val="009A6966"/>
    <w:rsid w:val="009A6BDB"/>
    <w:rsid w:val="009A6DC7"/>
    <w:rsid w:val="009A77D1"/>
    <w:rsid w:val="009A7DD1"/>
    <w:rsid w:val="009B05AA"/>
    <w:rsid w:val="009B332E"/>
    <w:rsid w:val="009B76F9"/>
    <w:rsid w:val="009C0509"/>
    <w:rsid w:val="009C0C13"/>
    <w:rsid w:val="009C1C1E"/>
    <w:rsid w:val="009C35A8"/>
    <w:rsid w:val="009C3B71"/>
    <w:rsid w:val="009C74B1"/>
    <w:rsid w:val="009D0E99"/>
    <w:rsid w:val="009D1D28"/>
    <w:rsid w:val="009D28D8"/>
    <w:rsid w:val="009D40F7"/>
    <w:rsid w:val="009D48A6"/>
    <w:rsid w:val="009D543C"/>
    <w:rsid w:val="009D5D9C"/>
    <w:rsid w:val="009D61F4"/>
    <w:rsid w:val="009D76A5"/>
    <w:rsid w:val="009D7883"/>
    <w:rsid w:val="009E3A3F"/>
    <w:rsid w:val="009E3B67"/>
    <w:rsid w:val="009E4728"/>
    <w:rsid w:val="009E480E"/>
    <w:rsid w:val="009E4CA6"/>
    <w:rsid w:val="009E631D"/>
    <w:rsid w:val="009E790C"/>
    <w:rsid w:val="009E7C1D"/>
    <w:rsid w:val="009F05D8"/>
    <w:rsid w:val="009F1691"/>
    <w:rsid w:val="009F1DA6"/>
    <w:rsid w:val="009F2879"/>
    <w:rsid w:val="009F640E"/>
    <w:rsid w:val="009F65F7"/>
    <w:rsid w:val="00A107E8"/>
    <w:rsid w:val="00A115A8"/>
    <w:rsid w:val="00A138BA"/>
    <w:rsid w:val="00A13F67"/>
    <w:rsid w:val="00A14FA8"/>
    <w:rsid w:val="00A155F8"/>
    <w:rsid w:val="00A1638B"/>
    <w:rsid w:val="00A16E58"/>
    <w:rsid w:val="00A2021B"/>
    <w:rsid w:val="00A22AF0"/>
    <w:rsid w:val="00A245AD"/>
    <w:rsid w:val="00A2481D"/>
    <w:rsid w:val="00A24CAD"/>
    <w:rsid w:val="00A254D0"/>
    <w:rsid w:val="00A269FC"/>
    <w:rsid w:val="00A274F2"/>
    <w:rsid w:val="00A27862"/>
    <w:rsid w:val="00A30E85"/>
    <w:rsid w:val="00A3448E"/>
    <w:rsid w:val="00A34C76"/>
    <w:rsid w:val="00A432B0"/>
    <w:rsid w:val="00A4337E"/>
    <w:rsid w:val="00A44160"/>
    <w:rsid w:val="00A44B3D"/>
    <w:rsid w:val="00A46137"/>
    <w:rsid w:val="00A467A1"/>
    <w:rsid w:val="00A473B8"/>
    <w:rsid w:val="00A5056A"/>
    <w:rsid w:val="00A53EBB"/>
    <w:rsid w:val="00A55250"/>
    <w:rsid w:val="00A55F6A"/>
    <w:rsid w:val="00A64576"/>
    <w:rsid w:val="00A65BB7"/>
    <w:rsid w:val="00A665AF"/>
    <w:rsid w:val="00A6695B"/>
    <w:rsid w:val="00A67CF6"/>
    <w:rsid w:val="00A7133A"/>
    <w:rsid w:val="00A7185C"/>
    <w:rsid w:val="00A72FC5"/>
    <w:rsid w:val="00A741E7"/>
    <w:rsid w:val="00A74EB1"/>
    <w:rsid w:val="00A76A29"/>
    <w:rsid w:val="00A801F3"/>
    <w:rsid w:val="00A81570"/>
    <w:rsid w:val="00A859AE"/>
    <w:rsid w:val="00A86507"/>
    <w:rsid w:val="00A865FD"/>
    <w:rsid w:val="00A87018"/>
    <w:rsid w:val="00A87C57"/>
    <w:rsid w:val="00A90127"/>
    <w:rsid w:val="00A91CC0"/>
    <w:rsid w:val="00A91F48"/>
    <w:rsid w:val="00A92066"/>
    <w:rsid w:val="00A92809"/>
    <w:rsid w:val="00A92AE0"/>
    <w:rsid w:val="00A93927"/>
    <w:rsid w:val="00A9431C"/>
    <w:rsid w:val="00A95FBB"/>
    <w:rsid w:val="00A96481"/>
    <w:rsid w:val="00A965A4"/>
    <w:rsid w:val="00A97BD9"/>
    <w:rsid w:val="00AA2035"/>
    <w:rsid w:val="00AA3038"/>
    <w:rsid w:val="00AA49FE"/>
    <w:rsid w:val="00AA5634"/>
    <w:rsid w:val="00AA6095"/>
    <w:rsid w:val="00AA6681"/>
    <w:rsid w:val="00AA741A"/>
    <w:rsid w:val="00AB12EA"/>
    <w:rsid w:val="00AB2459"/>
    <w:rsid w:val="00AB3880"/>
    <w:rsid w:val="00AB4C31"/>
    <w:rsid w:val="00AB7F83"/>
    <w:rsid w:val="00AC00F9"/>
    <w:rsid w:val="00AC03BA"/>
    <w:rsid w:val="00AC2F3B"/>
    <w:rsid w:val="00AC35A9"/>
    <w:rsid w:val="00AC4343"/>
    <w:rsid w:val="00AC703D"/>
    <w:rsid w:val="00AC7F8F"/>
    <w:rsid w:val="00AD0EB4"/>
    <w:rsid w:val="00AD2AD7"/>
    <w:rsid w:val="00AD46CD"/>
    <w:rsid w:val="00AD4EDF"/>
    <w:rsid w:val="00AE337A"/>
    <w:rsid w:val="00AE3426"/>
    <w:rsid w:val="00AE3D8F"/>
    <w:rsid w:val="00AE68A1"/>
    <w:rsid w:val="00AE691D"/>
    <w:rsid w:val="00AE74A3"/>
    <w:rsid w:val="00AF2384"/>
    <w:rsid w:val="00AF3314"/>
    <w:rsid w:val="00AF3D80"/>
    <w:rsid w:val="00AF6F3B"/>
    <w:rsid w:val="00AF70DD"/>
    <w:rsid w:val="00B005BC"/>
    <w:rsid w:val="00B01A28"/>
    <w:rsid w:val="00B02937"/>
    <w:rsid w:val="00B0370E"/>
    <w:rsid w:val="00B07E7C"/>
    <w:rsid w:val="00B1023D"/>
    <w:rsid w:val="00B109F0"/>
    <w:rsid w:val="00B12EB3"/>
    <w:rsid w:val="00B1424F"/>
    <w:rsid w:val="00B147C4"/>
    <w:rsid w:val="00B15C4C"/>
    <w:rsid w:val="00B1768F"/>
    <w:rsid w:val="00B178D9"/>
    <w:rsid w:val="00B17B0A"/>
    <w:rsid w:val="00B201AB"/>
    <w:rsid w:val="00B20FC9"/>
    <w:rsid w:val="00B21E7D"/>
    <w:rsid w:val="00B24C1C"/>
    <w:rsid w:val="00B320EB"/>
    <w:rsid w:val="00B32AFC"/>
    <w:rsid w:val="00B35504"/>
    <w:rsid w:val="00B36BFB"/>
    <w:rsid w:val="00B40241"/>
    <w:rsid w:val="00B41044"/>
    <w:rsid w:val="00B4108A"/>
    <w:rsid w:val="00B41F7F"/>
    <w:rsid w:val="00B42D84"/>
    <w:rsid w:val="00B44568"/>
    <w:rsid w:val="00B45CFC"/>
    <w:rsid w:val="00B476DA"/>
    <w:rsid w:val="00B4770B"/>
    <w:rsid w:val="00B47EF7"/>
    <w:rsid w:val="00B508A4"/>
    <w:rsid w:val="00B52345"/>
    <w:rsid w:val="00B52D8B"/>
    <w:rsid w:val="00B5467C"/>
    <w:rsid w:val="00B5708A"/>
    <w:rsid w:val="00B601F0"/>
    <w:rsid w:val="00B60B9B"/>
    <w:rsid w:val="00B61183"/>
    <w:rsid w:val="00B61C30"/>
    <w:rsid w:val="00B6237D"/>
    <w:rsid w:val="00B63707"/>
    <w:rsid w:val="00B63FBD"/>
    <w:rsid w:val="00B660D3"/>
    <w:rsid w:val="00B67D3A"/>
    <w:rsid w:val="00B713E1"/>
    <w:rsid w:val="00B716A1"/>
    <w:rsid w:val="00B718D2"/>
    <w:rsid w:val="00B71B1F"/>
    <w:rsid w:val="00B71D5B"/>
    <w:rsid w:val="00B7200D"/>
    <w:rsid w:val="00B751C6"/>
    <w:rsid w:val="00B76FA5"/>
    <w:rsid w:val="00B77332"/>
    <w:rsid w:val="00B803E7"/>
    <w:rsid w:val="00B80669"/>
    <w:rsid w:val="00B80BA8"/>
    <w:rsid w:val="00B81E48"/>
    <w:rsid w:val="00B82F71"/>
    <w:rsid w:val="00B8440B"/>
    <w:rsid w:val="00B84535"/>
    <w:rsid w:val="00B85FB8"/>
    <w:rsid w:val="00B86BC8"/>
    <w:rsid w:val="00B87324"/>
    <w:rsid w:val="00B91B28"/>
    <w:rsid w:val="00B940AF"/>
    <w:rsid w:val="00B94741"/>
    <w:rsid w:val="00B95951"/>
    <w:rsid w:val="00B971BC"/>
    <w:rsid w:val="00B97248"/>
    <w:rsid w:val="00BA1253"/>
    <w:rsid w:val="00BA1266"/>
    <w:rsid w:val="00BA3338"/>
    <w:rsid w:val="00BA39E6"/>
    <w:rsid w:val="00BA503B"/>
    <w:rsid w:val="00BA6111"/>
    <w:rsid w:val="00BA616A"/>
    <w:rsid w:val="00BA7163"/>
    <w:rsid w:val="00BB036E"/>
    <w:rsid w:val="00BB0BB8"/>
    <w:rsid w:val="00BB164B"/>
    <w:rsid w:val="00BB2D79"/>
    <w:rsid w:val="00BB43C6"/>
    <w:rsid w:val="00BB4B4B"/>
    <w:rsid w:val="00BB60CC"/>
    <w:rsid w:val="00BB710A"/>
    <w:rsid w:val="00BC2532"/>
    <w:rsid w:val="00BC3774"/>
    <w:rsid w:val="00BC38BE"/>
    <w:rsid w:val="00BC5E91"/>
    <w:rsid w:val="00BC7C32"/>
    <w:rsid w:val="00BC7E3E"/>
    <w:rsid w:val="00BD3498"/>
    <w:rsid w:val="00BD4DCA"/>
    <w:rsid w:val="00BD5960"/>
    <w:rsid w:val="00BD5E88"/>
    <w:rsid w:val="00BD6B1E"/>
    <w:rsid w:val="00BE45CF"/>
    <w:rsid w:val="00BF0723"/>
    <w:rsid w:val="00BF0E78"/>
    <w:rsid w:val="00BF1CE1"/>
    <w:rsid w:val="00BF2477"/>
    <w:rsid w:val="00BF2992"/>
    <w:rsid w:val="00BF385F"/>
    <w:rsid w:val="00BF4EE1"/>
    <w:rsid w:val="00BF7889"/>
    <w:rsid w:val="00C0157E"/>
    <w:rsid w:val="00C01D93"/>
    <w:rsid w:val="00C04548"/>
    <w:rsid w:val="00C05B8C"/>
    <w:rsid w:val="00C06495"/>
    <w:rsid w:val="00C07A71"/>
    <w:rsid w:val="00C14107"/>
    <w:rsid w:val="00C145DE"/>
    <w:rsid w:val="00C16372"/>
    <w:rsid w:val="00C17CF4"/>
    <w:rsid w:val="00C20994"/>
    <w:rsid w:val="00C21FD6"/>
    <w:rsid w:val="00C2688A"/>
    <w:rsid w:val="00C304AB"/>
    <w:rsid w:val="00C35A5F"/>
    <w:rsid w:val="00C35FBA"/>
    <w:rsid w:val="00C40048"/>
    <w:rsid w:val="00C403CF"/>
    <w:rsid w:val="00C40E3C"/>
    <w:rsid w:val="00C45C6D"/>
    <w:rsid w:val="00C4771F"/>
    <w:rsid w:val="00C47F0F"/>
    <w:rsid w:val="00C5069F"/>
    <w:rsid w:val="00C511A9"/>
    <w:rsid w:val="00C53752"/>
    <w:rsid w:val="00C53B4C"/>
    <w:rsid w:val="00C6001B"/>
    <w:rsid w:val="00C6012A"/>
    <w:rsid w:val="00C6052E"/>
    <w:rsid w:val="00C60AF9"/>
    <w:rsid w:val="00C62B9C"/>
    <w:rsid w:val="00C6319F"/>
    <w:rsid w:val="00C63A9A"/>
    <w:rsid w:val="00C644E1"/>
    <w:rsid w:val="00C6484C"/>
    <w:rsid w:val="00C64EB4"/>
    <w:rsid w:val="00C700EE"/>
    <w:rsid w:val="00C71114"/>
    <w:rsid w:val="00C71926"/>
    <w:rsid w:val="00C744A6"/>
    <w:rsid w:val="00C77EFE"/>
    <w:rsid w:val="00C80174"/>
    <w:rsid w:val="00C82104"/>
    <w:rsid w:val="00C82C5E"/>
    <w:rsid w:val="00C83246"/>
    <w:rsid w:val="00C83343"/>
    <w:rsid w:val="00C837B5"/>
    <w:rsid w:val="00C85133"/>
    <w:rsid w:val="00C8539D"/>
    <w:rsid w:val="00C86FD9"/>
    <w:rsid w:val="00C91D64"/>
    <w:rsid w:val="00C91DDF"/>
    <w:rsid w:val="00C92791"/>
    <w:rsid w:val="00C9384E"/>
    <w:rsid w:val="00C940C5"/>
    <w:rsid w:val="00C95203"/>
    <w:rsid w:val="00C96A4C"/>
    <w:rsid w:val="00CA06DA"/>
    <w:rsid w:val="00CA1961"/>
    <w:rsid w:val="00CA1CD0"/>
    <w:rsid w:val="00CA2FB7"/>
    <w:rsid w:val="00CA3EF5"/>
    <w:rsid w:val="00CA42FA"/>
    <w:rsid w:val="00CA6733"/>
    <w:rsid w:val="00CA7C9F"/>
    <w:rsid w:val="00CB0A36"/>
    <w:rsid w:val="00CB1F4D"/>
    <w:rsid w:val="00CB22D2"/>
    <w:rsid w:val="00CB302B"/>
    <w:rsid w:val="00CB6C0E"/>
    <w:rsid w:val="00CC19CA"/>
    <w:rsid w:val="00CC1CB5"/>
    <w:rsid w:val="00CC2AC8"/>
    <w:rsid w:val="00CC2F8F"/>
    <w:rsid w:val="00CC4729"/>
    <w:rsid w:val="00CC4F47"/>
    <w:rsid w:val="00CC6EB7"/>
    <w:rsid w:val="00CD360C"/>
    <w:rsid w:val="00CD5BCE"/>
    <w:rsid w:val="00CD613C"/>
    <w:rsid w:val="00CE28BD"/>
    <w:rsid w:val="00CF1BA1"/>
    <w:rsid w:val="00CF4A8D"/>
    <w:rsid w:val="00CF5097"/>
    <w:rsid w:val="00D01BEF"/>
    <w:rsid w:val="00D01F97"/>
    <w:rsid w:val="00D05769"/>
    <w:rsid w:val="00D05982"/>
    <w:rsid w:val="00D05DB6"/>
    <w:rsid w:val="00D063BC"/>
    <w:rsid w:val="00D07C9B"/>
    <w:rsid w:val="00D1391A"/>
    <w:rsid w:val="00D2473D"/>
    <w:rsid w:val="00D26670"/>
    <w:rsid w:val="00D274F3"/>
    <w:rsid w:val="00D30FFF"/>
    <w:rsid w:val="00D32F12"/>
    <w:rsid w:val="00D345B9"/>
    <w:rsid w:val="00D351CA"/>
    <w:rsid w:val="00D365D8"/>
    <w:rsid w:val="00D375AB"/>
    <w:rsid w:val="00D4019C"/>
    <w:rsid w:val="00D41922"/>
    <w:rsid w:val="00D43EE1"/>
    <w:rsid w:val="00D45C62"/>
    <w:rsid w:val="00D46A8A"/>
    <w:rsid w:val="00D51569"/>
    <w:rsid w:val="00D52030"/>
    <w:rsid w:val="00D543D4"/>
    <w:rsid w:val="00D5650C"/>
    <w:rsid w:val="00D6071D"/>
    <w:rsid w:val="00D6171C"/>
    <w:rsid w:val="00D61856"/>
    <w:rsid w:val="00D64345"/>
    <w:rsid w:val="00D707A0"/>
    <w:rsid w:val="00D7214C"/>
    <w:rsid w:val="00D74257"/>
    <w:rsid w:val="00D75D2C"/>
    <w:rsid w:val="00D75DF8"/>
    <w:rsid w:val="00D77501"/>
    <w:rsid w:val="00D77CBC"/>
    <w:rsid w:val="00D8481B"/>
    <w:rsid w:val="00D858AE"/>
    <w:rsid w:val="00D86832"/>
    <w:rsid w:val="00D86E8D"/>
    <w:rsid w:val="00D91321"/>
    <w:rsid w:val="00D923EC"/>
    <w:rsid w:val="00D94C76"/>
    <w:rsid w:val="00D95506"/>
    <w:rsid w:val="00D95F2C"/>
    <w:rsid w:val="00D96887"/>
    <w:rsid w:val="00D9693A"/>
    <w:rsid w:val="00D96E79"/>
    <w:rsid w:val="00DA0B60"/>
    <w:rsid w:val="00DA173C"/>
    <w:rsid w:val="00DA21B4"/>
    <w:rsid w:val="00DA27FF"/>
    <w:rsid w:val="00DA2B88"/>
    <w:rsid w:val="00DA2F32"/>
    <w:rsid w:val="00DB07C6"/>
    <w:rsid w:val="00DB1EAE"/>
    <w:rsid w:val="00DB1F9C"/>
    <w:rsid w:val="00DB56A5"/>
    <w:rsid w:val="00DB5A81"/>
    <w:rsid w:val="00DB60AA"/>
    <w:rsid w:val="00DB7AF4"/>
    <w:rsid w:val="00DB7F33"/>
    <w:rsid w:val="00DC2BB0"/>
    <w:rsid w:val="00DC3AF3"/>
    <w:rsid w:val="00DC57B2"/>
    <w:rsid w:val="00DC642D"/>
    <w:rsid w:val="00DC73A8"/>
    <w:rsid w:val="00DC7508"/>
    <w:rsid w:val="00DD3CE1"/>
    <w:rsid w:val="00DD4D9B"/>
    <w:rsid w:val="00DD4DF1"/>
    <w:rsid w:val="00DD5271"/>
    <w:rsid w:val="00DE4E25"/>
    <w:rsid w:val="00DE5DC1"/>
    <w:rsid w:val="00DF1F10"/>
    <w:rsid w:val="00DF3484"/>
    <w:rsid w:val="00DF4960"/>
    <w:rsid w:val="00DF4BD7"/>
    <w:rsid w:val="00DF5AA0"/>
    <w:rsid w:val="00E00A4F"/>
    <w:rsid w:val="00E01FBA"/>
    <w:rsid w:val="00E020C6"/>
    <w:rsid w:val="00E1012F"/>
    <w:rsid w:val="00E14BDA"/>
    <w:rsid w:val="00E15731"/>
    <w:rsid w:val="00E173A1"/>
    <w:rsid w:val="00E17FE4"/>
    <w:rsid w:val="00E2016F"/>
    <w:rsid w:val="00E21BFA"/>
    <w:rsid w:val="00E21F63"/>
    <w:rsid w:val="00E22806"/>
    <w:rsid w:val="00E23E59"/>
    <w:rsid w:val="00E248D6"/>
    <w:rsid w:val="00E24E20"/>
    <w:rsid w:val="00E27169"/>
    <w:rsid w:val="00E276A2"/>
    <w:rsid w:val="00E321B6"/>
    <w:rsid w:val="00E36255"/>
    <w:rsid w:val="00E42F87"/>
    <w:rsid w:val="00E436E9"/>
    <w:rsid w:val="00E43DBD"/>
    <w:rsid w:val="00E4584A"/>
    <w:rsid w:val="00E467F8"/>
    <w:rsid w:val="00E507E4"/>
    <w:rsid w:val="00E52508"/>
    <w:rsid w:val="00E52EA1"/>
    <w:rsid w:val="00E60605"/>
    <w:rsid w:val="00E60E73"/>
    <w:rsid w:val="00E620DF"/>
    <w:rsid w:val="00E62D0C"/>
    <w:rsid w:val="00E6464E"/>
    <w:rsid w:val="00E66E9C"/>
    <w:rsid w:val="00E67005"/>
    <w:rsid w:val="00E67DAB"/>
    <w:rsid w:val="00E7090F"/>
    <w:rsid w:val="00E70AB2"/>
    <w:rsid w:val="00E70B3B"/>
    <w:rsid w:val="00E70DCC"/>
    <w:rsid w:val="00E71394"/>
    <w:rsid w:val="00E75E0B"/>
    <w:rsid w:val="00E77AE7"/>
    <w:rsid w:val="00E80B95"/>
    <w:rsid w:val="00E81671"/>
    <w:rsid w:val="00E827EB"/>
    <w:rsid w:val="00E83C89"/>
    <w:rsid w:val="00E84622"/>
    <w:rsid w:val="00E860EE"/>
    <w:rsid w:val="00E87056"/>
    <w:rsid w:val="00E87194"/>
    <w:rsid w:val="00E87599"/>
    <w:rsid w:val="00E87F62"/>
    <w:rsid w:val="00E90618"/>
    <w:rsid w:val="00E9180C"/>
    <w:rsid w:val="00E91F42"/>
    <w:rsid w:val="00E94476"/>
    <w:rsid w:val="00E96265"/>
    <w:rsid w:val="00E96677"/>
    <w:rsid w:val="00E979A1"/>
    <w:rsid w:val="00EA1588"/>
    <w:rsid w:val="00EA231D"/>
    <w:rsid w:val="00EA3A79"/>
    <w:rsid w:val="00EA42F3"/>
    <w:rsid w:val="00EA7C5C"/>
    <w:rsid w:val="00EB01F6"/>
    <w:rsid w:val="00EB0BFA"/>
    <w:rsid w:val="00EB4260"/>
    <w:rsid w:val="00EB4537"/>
    <w:rsid w:val="00EB5223"/>
    <w:rsid w:val="00EB54AC"/>
    <w:rsid w:val="00EB55AC"/>
    <w:rsid w:val="00EB5FB1"/>
    <w:rsid w:val="00EB6535"/>
    <w:rsid w:val="00EC0447"/>
    <w:rsid w:val="00EC4567"/>
    <w:rsid w:val="00EC6D4D"/>
    <w:rsid w:val="00EC7293"/>
    <w:rsid w:val="00ED1BB2"/>
    <w:rsid w:val="00ED221D"/>
    <w:rsid w:val="00ED4F8A"/>
    <w:rsid w:val="00ED567E"/>
    <w:rsid w:val="00ED7CF2"/>
    <w:rsid w:val="00ED7E52"/>
    <w:rsid w:val="00EE1341"/>
    <w:rsid w:val="00EE2CA9"/>
    <w:rsid w:val="00EE394E"/>
    <w:rsid w:val="00EE567F"/>
    <w:rsid w:val="00EE5BC3"/>
    <w:rsid w:val="00EE7DE3"/>
    <w:rsid w:val="00EF1CCC"/>
    <w:rsid w:val="00EF2404"/>
    <w:rsid w:val="00EF473A"/>
    <w:rsid w:val="00EF5536"/>
    <w:rsid w:val="00EF58FF"/>
    <w:rsid w:val="00EF6ACD"/>
    <w:rsid w:val="00EF7909"/>
    <w:rsid w:val="00F0006D"/>
    <w:rsid w:val="00F00B4A"/>
    <w:rsid w:val="00F0223B"/>
    <w:rsid w:val="00F05C7D"/>
    <w:rsid w:val="00F05FF8"/>
    <w:rsid w:val="00F0713F"/>
    <w:rsid w:val="00F075E8"/>
    <w:rsid w:val="00F10486"/>
    <w:rsid w:val="00F10511"/>
    <w:rsid w:val="00F10EC5"/>
    <w:rsid w:val="00F12218"/>
    <w:rsid w:val="00F131C5"/>
    <w:rsid w:val="00F1335A"/>
    <w:rsid w:val="00F1477C"/>
    <w:rsid w:val="00F15084"/>
    <w:rsid w:val="00F168E8"/>
    <w:rsid w:val="00F224B5"/>
    <w:rsid w:val="00F230EA"/>
    <w:rsid w:val="00F25125"/>
    <w:rsid w:val="00F25163"/>
    <w:rsid w:val="00F274FD"/>
    <w:rsid w:val="00F3436A"/>
    <w:rsid w:val="00F36B03"/>
    <w:rsid w:val="00F36CE3"/>
    <w:rsid w:val="00F37090"/>
    <w:rsid w:val="00F4090C"/>
    <w:rsid w:val="00F437BC"/>
    <w:rsid w:val="00F4790F"/>
    <w:rsid w:val="00F52499"/>
    <w:rsid w:val="00F53D9E"/>
    <w:rsid w:val="00F54CD2"/>
    <w:rsid w:val="00F556C7"/>
    <w:rsid w:val="00F55F50"/>
    <w:rsid w:val="00F56653"/>
    <w:rsid w:val="00F57A17"/>
    <w:rsid w:val="00F65B6B"/>
    <w:rsid w:val="00F67FF6"/>
    <w:rsid w:val="00F72DCB"/>
    <w:rsid w:val="00F734AE"/>
    <w:rsid w:val="00F737A2"/>
    <w:rsid w:val="00F76608"/>
    <w:rsid w:val="00F76C7D"/>
    <w:rsid w:val="00F810DC"/>
    <w:rsid w:val="00F83884"/>
    <w:rsid w:val="00F846C3"/>
    <w:rsid w:val="00F8554C"/>
    <w:rsid w:val="00F859B3"/>
    <w:rsid w:val="00F8715E"/>
    <w:rsid w:val="00F87547"/>
    <w:rsid w:val="00F90172"/>
    <w:rsid w:val="00F904D1"/>
    <w:rsid w:val="00F913E2"/>
    <w:rsid w:val="00F9152D"/>
    <w:rsid w:val="00F92C2A"/>
    <w:rsid w:val="00F95625"/>
    <w:rsid w:val="00F964D2"/>
    <w:rsid w:val="00F96578"/>
    <w:rsid w:val="00FA0902"/>
    <w:rsid w:val="00FA13E8"/>
    <w:rsid w:val="00FA13EE"/>
    <w:rsid w:val="00FA15B0"/>
    <w:rsid w:val="00FA3A01"/>
    <w:rsid w:val="00FB0416"/>
    <w:rsid w:val="00FB0772"/>
    <w:rsid w:val="00FB48A6"/>
    <w:rsid w:val="00FB7591"/>
    <w:rsid w:val="00FC0EBD"/>
    <w:rsid w:val="00FC2B8C"/>
    <w:rsid w:val="00FC37E3"/>
    <w:rsid w:val="00FC4107"/>
    <w:rsid w:val="00FC79CB"/>
    <w:rsid w:val="00FD07DE"/>
    <w:rsid w:val="00FD0CF2"/>
    <w:rsid w:val="00FD0ED0"/>
    <w:rsid w:val="00FD0F91"/>
    <w:rsid w:val="00FD20C1"/>
    <w:rsid w:val="00FD7999"/>
    <w:rsid w:val="00FE08BD"/>
    <w:rsid w:val="00FE0C08"/>
    <w:rsid w:val="00FE1101"/>
    <w:rsid w:val="00FE504F"/>
    <w:rsid w:val="00FE6101"/>
    <w:rsid w:val="00FF0A53"/>
    <w:rsid w:val="00FF118A"/>
    <w:rsid w:val="00FF5CFD"/>
    <w:rsid w:val="00FF5F17"/>
    <w:rsid w:val="00FF69C3"/>
    <w:rsid w:val="00FF6B2D"/>
    <w:rsid w:val="00FF6DF4"/>
    <w:rsid w:val="00FF6E11"/>
    <w:rsid w:val="00FF72A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4A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E7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4A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E74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4A3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E74A3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783E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3940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406D"/>
  </w:style>
  <w:style w:type="character" w:customStyle="1" w:styleId="ac">
    <w:name w:val="註解文字 字元"/>
    <w:link w:val="ab"/>
    <w:uiPriority w:val="99"/>
    <w:semiHidden/>
    <w:rsid w:val="0039406D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406D"/>
    <w:rPr>
      <w:b/>
      <w:bCs/>
    </w:rPr>
  </w:style>
  <w:style w:type="character" w:customStyle="1" w:styleId="ae">
    <w:name w:val="註解主旨 字元"/>
    <w:link w:val="ad"/>
    <w:uiPriority w:val="99"/>
    <w:semiHidden/>
    <w:rsid w:val="0039406D"/>
    <w:rPr>
      <w:b/>
      <w:bCs/>
      <w:kern w:val="2"/>
      <w:sz w:val="24"/>
      <w:szCs w:val="22"/>
    </w:rPr>
  </w:style>
  <w:style w:type="character" w:styleId="af">
    <w:name w:val="Hyperlink"/>
    <w:uiPriority w:val="99"/>
    <w:unhideWhenUsed/>
    <w:rsid w:val="0025381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617C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f1">
    <w:name w:val="page number"/>
    <w:uiPriority w:val="99"/>
    <w:unhideWhenUsed/>
    <w:rsid w:val="00F25125"/>
    <w:rPr>
      <w:rFonts w:eastAsia="新細明體" w:cs="Times New Roman"/>
      <w:bCs w:val="0"/>
      <w:iCs w:val="0"/>
      <w:szCs w:val="22"/>
      <w:lang w:eastAsia="zh-TW"/>
    </w:rPr>
  </w:style>
  <w:style w:type="character" w:customStyle="1" w:styleId="infoindexstyle180">
    <w:name w:val="info_index style180"/>
    <w:basedOn w:val="a0"/>
    <w:rsid w:val="00804A8D"/>
  </w:style>
  <w:style w:type="paragraph" w:styleId="af2">
    <w:name w:val="Body Text Indent"/>
    <w:basedOn w:val="a"/>
    <w:link w:val="af3"/>
    <w:rsid w:val="00103CD1"/>
    <w:pPr>
      <w:ind w:leftChars="6" w:left="1231" w:hangingChars="507" w:hanging="1217"/>
    </w:pPr>
    <w:rPr>
      <w:rFonts w:ascii="Times New Roman" w:eastAsia="標楷體" w:hAnsi="Times New Roman"/>
      <w:szCs w:val="24"/>
    </w:rPr>
  </w:style>
  <w:style w:type="character" w:customStyle="1" w:styleId="af3">
    <w:name w:val="本文縮排 字元"/>
    <w:basedOn w:val="a0"/>
    <w:link w:val="af2"/>
    <w:rsid w:val="00103CD1"/>
    <w:rPr>
      <w:rFonts w:ascii="Times New Roman" w:eastAsia="標楷體" w:hAnsi="Times New Roman"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6D78DD"/>
    <w:rPr>
      <w:b/>
      <w:bCs/>
    </w:rPr>
  </w:style>
  <w:style w:type="character" w:customStyle="1" w:styleId="apple-converted-space">
    <w:name w:val="apple-converted-space"/>
    <w:basedOn w:val="a0"/>
    <w:rsid w:val="006D78DD"/>
  </w:style>
  <w:style w:type="character" w:styleId="af5">
    <w:name w:val="FollowedHyperlink"/>
    <w:basedOn w:val="a0"/>
    <w:uiPriority w:val="99"/>
    <w:semiHidden/>
    <w:unhideWhenUsed/>
    <w:rsid w:val="00F57A1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53D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4A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E7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4A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E74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4A3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E74A3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783E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3940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406D"/>
  </w:style>
  <w:style w:type="character" w:customStyle="1" w:styleId="ac">
    <w:name w:val="註解文字 字元"/>
    <w:link w:val="ab"/>
    <w:uiPriority w:val="99"/>
    <w:semiHidden/>
    <w:rsid w:val="0039406D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406D"/>
    <w:rPr>
      <w:b/>
      <w:bCs/>
    </w:rPr>
  </w:style>
  <w:style w:type="character" w:customStyle="1" w:styleId="ae">
    <w:name w:val="註解主旨 字元"/>
    <w:link w:val="ad"/>
    <w:uiPriority w:val="99"/>
    <w:semiHidden/>
    <w:rsid w:val="0039406D"/>
    <w:rPr>
      <w:b/>
      <w:bCs/>
      <w:kern w:val="2"/>
      <w:sz w:val="24"/>
      <w:szCs w:val="22"/>
    </w:rPr>
  </w:style>
  <w:style w:type="character" w:styleId="af">
    <w:name w:val="Hyperlink"/>
    <w:uiPriority w:val="99"/>
    <w:unhideWhenUsed/>
    <w:rsid w:val="0025381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617C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f1">
    <w:name w:val="page number"/>
    <w:uiPriority w:val="99"/>
    <w:unhideWhenUsed/>
    <w:rsid w:val="00F25125"/>
    <w:rPr>
      <w:rFonts w:eastAsia="新細明體" w:cs="Times New Roman"/>
      <w:bCs w:val="0"/>
      <w:iCs w:val="0"/>
      <w:szCs w:val="22"/>
      <w:lang w:eastAsia="zh-TW"/>
    </w:rPr>
  </w:style>
  <w:style w:type="character" w:customStyle="1" w:styleId="infoindexstyle180">
    <w:name w:val="info_index style180"/>
    <w:basedOn w:val="a0"/>
    <w:rsid w:val="00804A8D"/>
  </w:style>
  <w:style w:type="paragraph" w:styleId="af2">
    <w:name w:val="Body Text Indent"/>
    <w:basedOn w:val="a"/>
    <w:link w:val="af3"/>
    <w:rsid w:val="00103CD1"/>
    <w:pPr>
      <w:ind w:leftChars="6" w:left="1231" w:hangingChars="507" w:hanging="1217"/>
    </w:pPr>
    <w:rPr>
      <w:rFonts w:ascii="Times New Roman" w:eastAsia="標楷體" w:hAnsi="Times New Roman"/>
      <w:szCs w:val="24"/>
    </w:rPr>
  </w:style>
  <w:style w:type="character" w:customStyle="1" w:styleId="af3">
    <w:name w:val="本文縮排 字元"/>
    <w:basedOn w:val="a0"/>
    <w:link w:val="af2"/>
    <w:rsid w:val="00103CD1"/>
    <w:rPr>
      <w:rFonts w:ascii="Times New Roman" w:eastAsia="標楷體" w:hAnsi="Times New Roman"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6D78DD"/>
    <w:rPr>
      <w:b/>
      <w:bCs/>
    </w:rPr>
  </w:style>
  <w:style w:type="character" w:customStyle="1" w:styleId="apple-converted-space">
    <w:name w:val="apple-converted-space"/>
    <w:basedOn w:val="a0"/>
    <w:rsid w:val="006D78DD"/>
  </w:style>
  <w:style w:type="character" w:styleId="af5">
    <w:name w:val="FollowedHyperlink"/>
    <w:basedOn w:val="a0"/>
    <w:uiPriority w:val="99"/>
    <w:semiHidden/>
    <w:unhideWhenUsed/>
    <w:rsid w:val="00F57A1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53D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FDFD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FDFD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31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173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6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6477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8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56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r.esunfhc.com/Recruitment/Home/Accou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r.esunfhc.com/Recruitment/Home/Accou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hr.taishinholdings.com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E2A7-C244-4318-B8EA-7C2A95F4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32</Pages>
  <Words>6788</Words>
  <Characters>6925</Characters>
  <Application>Microsoft Office Word</Application>
  <DocSecurity>0</DocSecurity>
  <Lines>989</Lines>
  <Paragraphs>1371</Paragraphs>
  <ScaleCrop>false</ScaleCrop>
  <Company>chihlee</Company>
  <LinksUpToDate>false</LinksUpToDate>
  <CharactersWithSpaces>12342</CharactersWithSpaces>
  <SharedDoc>false</SharedDoc>
  <HLinks>
    <vt:vector size="6" baseType="variant">
      <vt:variant>
        <vt:i4>5177350</vt:i4>
      </vt:variant>
      <vt:variant>
        <vt:i4>-1</vt:i4>
      </vt:variant>
      <vt:variant>
        <vt:i4>2050</vt:i4>
      </vt:variant>
      <vt:variant>
        <vt:i4>1</vt:i4>
      </vt:variant>
      <vt:variant>
        <vt:lpwstr>http://portal.chihlee.edu.tw/ezcatfiles/a001/img/img/123/ChihleeLogo_Color_small.jpg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階段</dc:title>
  <dc:creator>chihlee</dc:creator>
  <cp:lastModifiedBy>user</cp:lastModifiedBy>
  <cp:revision>219</cp:revision>
  <cp:lastPrinted>2019-10-01T06:31:00Z</cp:lastPrinted>
  <dcterms:created xsi:type="dcterms:W3CDTF">2019-09-23T06:00:00Z</dcterms:created>
  <dcterms:modified xsi:type="dcterms:W3CDTF">2019-10-09T08:05:00Z</dcterms:modified>
</cp:coreProperties>
</file>